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67CE" w:rsidRDefault="002C67CE">
      <w:pPr>
        <w:pStyle w:val="a4"/>
        <w:tabs>
          <w:tab w:val="left" w:pos="360"/>
          <w:tab w:val="left" w:pos="900"/>
          <w:tab w:val="left" w:pos="2880"/>
          <w:tab w:val="left" w:pos="4500"/>
          <w:tab w:val="left" w:pos="6480"/>
          <w:tab w:val="left" w:pos="7020"/>
        </w:tabs>
        <w:jc w:val="right"/>
      </w:pPr>
    </w:p>
    <w:p w:rsidR="00583290" w:rsidRPr="00960C6F" w:rsidRDefault="006B1EB8" w:rsidP="00583290">
      <w:pPr>
        <w:pStyle w:val="a4"/>
        <w:tabs>
          <w:tab w:val="left" w:pos="360"/>
          <w:tab w:val="left" w:pos="900"/>
          <w:tab w:val="left" w:pos="2880"/>
          <w:tab w:val="left" w:pos="4500"/>
          <w:tab w:val="left" w:pos="6480"/>
          <w:tab w:val="left" w:pos="7020"/>
        </w:tabs>
        <w:rPr>
          <w:i/>
        </w:rPr>
      </w:pPr>
      <w:r>
        <w:rPr>
          <w:i/>
        </w:rPr>
        <w:t xml:space="preserve">ДОГОВОР № </w:t>
      </w:r>
      <w:r w:rsidRPr="00960C6F">
        <w:rPr>
          <w:i/>
        </w:rPr>
        <w:t>__</w:t>
      </w:r>
      <w:r>
        <w:rPr>
          <w:i/>
        </w:rPr>
        <w:t>/</w:t>
      </w:r>
      <w:r w:rsidRPr="00960C6F">
        <w:rPr>
          <w:i/>
        </w:rPr>
        <w:t>___</w:t>
      </w:r>
      <w:r>
        <w:rPr>
          <w:i/>
        </w:rPr>
        <w:t>/</w:t>
      </w:r>
      <w:r w:rsidRPr="00960C6F">
        <w:rPr>
          <w:i/>
        </w:rPr>
        <w:t>______</w:t>
      </w:r>
    </w:p>
    <w:p w:rsidR="002C67CE" w:rsidRDefault="00960C6F">
      <w:pPr>
        <w:tabs>
          <w:tab w:val="left" w:pos="2340"/>
          <w:tab w:val="center" w:pos="4677"/>
        </w:tabs>
        <w:jc w:val="center"/>
        <w:rPr>
          <w:b/>
          <w:bCs/>
          <w:i/>
        </w:rPr>
      </w:pPr>
      <w:r>
        <w:rPr>
          <w:b/>
          <w:bCs/>
          <w:i/>
        </w:rPr>
        <w:t xml:space="preserve">на оказание услуг по предрейсовому осмотру транспортных </w:t>
      </w:r>
      <w:r w:rsidR="009221B4">
        <w:rPr>
          <w:b/>
          <w:bCs/>
          <w:i/>
        </w:rPr>
        <w:t>средств</w:t>
      </w:r>
    </w:p>
    <w:p w:rsidR="002C67CE" w:rsidRDefault="002C67CE">
      <w:pPr>
        <w:tabs>
          <w:tab w:val="left" w:pos="2340"/>
          <w:tab w:val="center" w:pos="4677"/>
        </w:tabs>
        <w:jc w:val="center"/>
        <w:rPr>
          <w:b/>
          <w:bCs/>
          <w:i/>
        </w:rPr>
      </w:pPr>
    </w:p>
    <w:p w:rsidR="002C67CE" w:rsidRDefault="009221B4">
      <w:pPr>
        <w:tabs>
          <w:tab w:val="left" w:pos="6165"/>
        </w:tabs>
        <w:rPr>
          <w:sz w:val="22"/>
          <w:szCs w:val="22"/>
        </w:rPr>
      </w:pPr>
      <w:r>
        <w:rPr>
          <w:sz w:val="22"/>
          <w:szCs w:val="22"/>
        </w:rPr>
        <w:t xml:space="preserve">г. Тюмень     </w:t>
      </w:r>
      <w:r w:rsidR="006B1EB8">
        <w:rPr>
          <w:sz w:val="22"/>
          <w:szCs w:val="22"/>
        </w:rPr>
        <w:t xml:space="preserve">    </w:t>
      </w:r>
      <w:r w:rsidR="006B1EB8">
        <w:rPr>
          <w:sz w:val="22"/>
          <w:szCs w:val="22"/>
        </w:rPr>
        <w:tab/>
        <w:t xml:space="preserve">                        «</w:t>
      </w:r>
      <w:r w:rsidR="006B1EB8" w:rsidRPr="006B1EB8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6B1EB8" w:rsidRPr="006B1EB8">
        <w:rPr>
          <w:sz w:val="22"/>
          <w:szCs w:val="22"/>
        </w:rPr>
        <w:t>________</w:t>
      </w:r>
      <w:r>
        <w:rPr>
          <w:sz w:val="22"/>
          <w:szCs w:val="22"/>
        </w:rPr>
        <w:t xml:space="preserve">  201</w:t>
      </w:r>
      <w:r w:rsidR="006B1EB8" w:rsidRPr="006B1EB8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     </w:t>
      </w:r>
    </w:p>
    <w:p w:rsidR="002C67CE" w:rsidRDefault="002C67CE">
      <w:pPr>
        <w:tabs>
          <w:tab w:val="left" w:pos="6165"/>
        </w:tabs>
        <w:rPr>
          <w:sz w:val="22"/>
          <w:szCs w:val="22"/>
        </w:rPr>
      </w:pPr>
    </w:p>
    <w:p w:rsidR="002C67CE" w:rsidRDefault="009221B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ООО «Аркадия»,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i/>
          <w:sz w:val="22"/>
          <w:szCs w:val="22"/>
        </w:rPr>
        <w:t>«</w:t>
      </w:r>
      <w:r>
        <w:rPr>
          <w:sz w:val="22"/>
          <w:szCs w:val="22"/>
        </w:rPr>
        <w:t>Исполнитель», в лице директора Бесогоновой Татьяны Николаевны, действующей на основании Устава  с</w:t>
      </w:r>
      <w:r w:rsidR="006B1EB8">
        <w:rPr>
          <w:sz w:val="22"/>
          <w:szCs w:val="22"/>
        </w:rPr>
        <w:t xml:space="preserve"> одной стороны, и    </w:t>
      </w:r>
      <w:r w:rsidR="006B1EB8" w:rsidRPr="006B1EB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,  именуемый в дальнейшем «Заказчик», с другой стороны, далее вместе именуемые «Стороны», заключили настоящий договор о нижеследующем:</w:t>
      </w:r>
    </w:p>
    <w:p w:rsidR="002C67CE" w:rsidRDefault="002C67CE">
      <w:pPr>
        <w:jc w:val="both"/>
        <w:rPr>
          <w:sz w:val="22"/>
          <w:szCs w:val="22"/>
        </w:rPr>
      </w:pPr>
    </w:p>
    <w:p w:rsidR="002C67CE" w:rsidRDefault="009221B4">
      <w:pPr>
        <w:numPr>
          <w:ilvl w:val="0"/>
          <w:numId w:val="3"/>
        </w:numPr>
        <w:tabs>
          <w:tab w:val="left" w:pos="456"/>
          <w:tab w:val="left" w:pos="6246"/>
        </w:tabs>
        <w:ind w:left="0" w:firstLine="0"/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Предмет договора</w:t>
      </w:r>
    </w:p>
    <w:p w:rsidR="002C67CE" w:rsidRDefault="009221B4">
      <w:pPr>
        <w:tabs>
          <w:tab w:val="left" w:pos="540"/>
          <w:tab w:val="left" w:pos="1980"/>
        </w:tabs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оказывает Заказчику следующие услуги: </w:t>
      </w:r>
    </w:p>
    <w:p w:rsidR="00467209" w:rsidRDefault="009221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Ежедневное проведение предрейсового и послерейсового технического осмотра</w:t>
      </w:r>
      <w:r w:rsidR="00467209">
        <w:rPr>
          <w:sz w:val="22"/>
          <w:szCs w:val="22"/>
        </w:rPr>
        <w:t xml:space="preserve"> транспортных средств Заказчика;</w:t>
      </w:r>
    </w:p>
    <w:p w:rsidR="002C67CE" w:rsidRDefault="0046720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транспортых средств, используемых в качестве легкового такси на основании заявок от Заказчика.</w:t>
      </w:r>
      <w:r w:rsidR="009221B4">
        <w:rPr>
          <w:sz w:val="22"/>
          <w:szCs w:val="22"/>
        </w:rPr>
        <w:t xml:space="preserve"> 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1.2.Заказчик оплачивает оказанную услугу согласно условий настоящего договора. </w:t>
      </w:r>
    </w:p>
    <w:p w:rsidR="002C67CE" w:rsidRDefault="002C67CE">
      <w:pPr>
        <w:tabs>
          <w:tab w:val="left" w:pos="456"/>
          <w:tab w:val="left" w:pos="6246"/>
        </w:tabs>
        <w:jc w:val="both"/>
        <w:rPr>
          <w:sz w:val="22"/>
          <w:szCs w:val="22"/>
        </w:rPr>
      </w:pPr>
    </w:p>
    <w:p w:rsidR="002C67CE" w:rsidRDefault="009221B4">
      <w:pPr>
        <w:tabs>
          <w:tab w:val="left" w:pos="342"/>
          <w:tab w:val="left" w:pos="6246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2. </w:t>
      </w:r>
      <w:r>
        <w:rPr>
          <w:b/>
          <w:bCs/>
          <w:i/>
          <w:sz w:val="22"/>
          <w:szCs w:val="22"/>
        </w:rPr>
        <w:t>Права и обязанности сторон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    Исполнитель обязуется:</w:t>
      </w:r>
    </w:p>
    <w:p w:rsidR="002C67CE" w:rsidRDefault="009221B4">
      <w:pPr>
        <w:tabs>
          <w:tab w:val="left" w:pos="780"/>
          <w:tab w:val="left" w:pos="6246"/>
        </w:tabs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2.1.1. оказывать вышеуказанную Услугу в полном объеме и с надлежащим качеством;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2.1.2. Исполнитель имеет право прекратить оказание Услуги и досрочно расторгнуть договор в случае нарушения Заказчиком п.3.1. и п.3.2., настоящего договора, предупредив Заказчика письменно за десять дней.</w:t>
      </w:r>
    </w:p>
    <w:p w:rsidR="002C67CE" w:rsidRDefault="009221B4">
      <w:pPr>
        <w:tabs>
          <w:tab w:val="left" w:pos="780"/>
          <w:tab w:val="left" w:pos="6246"/>
        </w:tabs>
        <w:ind w:right="-53"/>
        <w:jc w:val="both"/>
        <w:rPr>
          <w:sz w:val="22"/>
          <w:szCs w:val="22"/>
        </w:rPr>
      </w:pPr>
      <w:r>
        <w:rPr>
          <w:sz w:val="22"/>
          <w:szCs w:val="22"/>
        </w:rPr>
        <w:t>2.2.   Заказчик обязуется: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2.2.1.оплатить указанную Услугу в размере, порядке и на условиях, предусмотренных разделом 3       настоящего договора;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2.2.2. предоставить перечень транспортных средств, для оказания услуг.</w:t>
      </w:r>
    </w:p>
    <w:p w:rsidR="002C67CE" w:rsidRDefault="002C67CE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</w:p>
    <w:p w:rsidR="002C67CE" w:rsidRDefault="009221B4">
      <w:pPr>
        <w:tabs>
          <w:tab w:val="left" w:pos="6246"/>
        </w:tabs>
        <w:ind w:left="360"/>
        <w:jc w:val="center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3.Порядок расчетов</w:t>
      </w:r>
    </w:p>
    <w:p w:rsidR="002C67CE" w:rsidRDefault="009221B4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3.1. Стоимость услуг оказываемых в соответствии с п. 1.1. составляет</w:t>
      </w:r>
      <w:r w:rsidR="006B1EB8" w:rsidRPr="006B1EB8">
        <w:rPr>
          <w:bCs/>
          <w:sz w:val="22"/>
          <w:szCs w:val="22"/>
        </w:rPr>
        <w:t>________</w:t>
      </w:r>
      <w:r w:rsidR="00583290">
        <w:rPr>
          <w:bCs/>
          <w:sz w:val="22"/>
          <w:szCs w:val="22"/>
        </w:rPr>
        <w:t xml:space="preserve"> рублей за 1 осмотр ТС</w:t>
      </w:r>
      <w:r>
        <w:rPr>
          <w:bCs/>
          <w:sz w:val="22"/>
          <w:szCs w:val="22"/>
        </w:rPr>
        <w:t>.</w:t>
      </w:r>
      <w:r w:rsidR="008F4025">
        <w:rPr>
          <w:bCs/>
          <w:sz w:val="22"/>
          <w:szCs w:val="22"/>
        </w:rPr>
        <w:t xml:space="preserve"> НДС не предусмотрен.</w:t>
      </w:r>
    </w:p>
    <w:p w:rsidR="002C67CE" w:rsidRDefault="009221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Оплата Заказчиком за первый месяц оказания услуг осуществляется п</w:t>
      </w:r>
      <w:r w:rsidR="00583290">
        <w:rPr>
          <w:bCs/>
          <w:sz w:val="22"/>
          <w:szCs w:val="22"/>
        </w:rPr>
        <w:t>ри заключении договора путем 50</w:t>
      </w:r>
      <w:r>
        <w:rPr>
          <w:bCs/>
          <w:sz w:val="22"/>
          <w:szCs w:val="22"/>
        </w:rPr>
        <w:t>% предоплаты услуг указанных в п.1.1. настоящего договора</w:t>
      </w:r>
      <w:r w:rsidR="00583290">
        <w:rPr>
          <w:bCs/>
          <w:sz w:val="22"/>
          <w:szCs w:val="22"/>
        </w:rPr>
        <w:t xml:space="preserve"> за 1 календарный месяц (30 дней) в размере </w:t>
      </w:r>
      <w:r w:rsidR="006B1EB8" w:rsidRPr="006B1EB8">
        <w:rPr>
          <w:bCs/>
          <w:sz w:val="22"/>
          <w:szCs w:val="22"/>
        </w:rPr>
        <w:t>_____________</w:t>
      </w:r>
      <w:r w:rsidR="00583290">
        <w:rPr>
          <w:bCs/>
          <w:sz w:val="22"/>
          <w:szCs w:val="22"/>
        </w:rPr>
        <w:t xml:space="preserve"> руб</w:t>
      </w:r>
      <w:r>
        <w:rPr>
          <w:bCs/>
          <w:sz w:val="22"/>
          <w:szCs w:val="22"/>
        </w:rPr>
        <w:t xml:space="preserve">. </w:t>
      </w:r>
      <w:r w:rsidR="008F4025">
        <w:rPr>
          <w:bCs/>
          <w:sz w:val="22"/>
          <w:szCs w:val="22"/>
        </w:rPr>
        <w:t>НДС не предусмотрен.</w:t>
      </w:r>
    </w:p>
    <w:p w:rsidR="002C67CE" w:rsidRDefault="009221B4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 оказываемые Исполнителем услуги в последующие месяцы оплата осуществляется Заказчиком в первый день отчетного месяца путем 100% предоплаты.</w:t>
      </w:r>
    </w:p>
    <w:p w:rsidR="002C67CE" w:rsidRDefault="009221B4">
      <w:pPr>
        <w:tabs>
          <w:tab w:val="left" w:pos="780"/>
          <w:tab w:val="left" w:pos="624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3.3. Оплата может быть произведена как по наличному, так и по безналичному расчету.</w:t>
      </w:r>
    </w:p>
    <w:p w:rsidR="002C67CE" w:rsidRDefault="002C67CE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</w:p>
    <w:p w:rsidR="002C67CE" w:rsidRDefault="009221B4">
      <w:pPr>
        <w:tabs>
          <w:tab w:val="left" w:pos="6246"/>
        </w:tabs>
        <w:ind w:left="360"/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4.Ответственность сторон</w:t>
      </w:r>
    </w:p>
    <w:p w:rsidR="002C67CE" w:rsidRDefault="009221B4">
      <w:pPr>
        <w:tabs>
          <w:tab w:val="left" w:pos="360"/>
          <w:tab w:val="left" w:pos="6246"/>
          <w:tab w:val="left" w:pos="846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 Исполнитель несет ответственность за предоставляемую Услугу в соответствии с действующим законодательством;</w:t>
      </w:r>
    </w:p>
    <w:p w:rsidR="002C67CE" w:rsidRDefault="009221B4">
      <w:pPr>
        <w:tabs>
          <w:tab w:val="left" w:pos="36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4.2. Заказчик несет ответственность за несоблюдение нормативных актов, по охране труда и пожарной безопасности, действующих на территории Исполнителя в соответствии с законодательством Российской Федерации;</w:t>
      </w:r>
    </w:p>
    <w:p w:rsidR="002C67CE" w:rsidRDefault="009221B4">
      <w:pPr>
        <w:tabs>
          <w:tab w:val="left" w:pos="360"/>
          <w:tab w:val="left" w:pos="6246"/>
        </w:tabs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4.3.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(эпидемии, землетрясения, наводнения, война и военные действия, восстания,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силы).</w:t>
      </w:r>
    </w:p>
    <w:p w:rsidR="002C67CE" w:rsidRDefault="009221B4">
      <w:pPr>
        <w:tabs>
          <w:tab w:val="left" w:pos="0"/>
        </w:tabs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5.Прочие условия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 Договор составлен в 2-х экземплярах, имеющих равную юридическую силу;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оформляются в письменном виде по согласованию Сторон. </w:t>
      </w:r>
    </w:p>
    <w:p w:rsidR="00467209" w:rsidRDefault="00467209">
      <w:pPr>
        <w:tabs>
          <w:tab w:val="left" w:pos="780"/>
          <w:tab w:val="left" w:pos="6246"/>
        </w:tabs>
        <w:jc w:val="both"/>
        <w:rPr>
          <w:b/>
          <w:bCs/>
          <w:i/>
          <w:sz w:val="22"/>
          <w:szCs w:val="22"/>
        </w:rPr>
      </w:pPr>
    </w:p>
    <w:p w:rsidR="002C67CE" w:rsidRDefault="009221B4">
      <w:pPr>
        <w:tabs>
          <w:tab w:val="left" w:pos="6246"/>
        </w:tabs>
        <w:ind w:left="360"/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6.Порядок разрешения споров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 Возникающие в процессе выполнения данного договора разногласия решаются Сторонами путем переговоров с оформлением письменного соглашения сторон;</w:t>
      </w:r>
    </w:p>
    <w:p w:rsidR="002C67CE" w:rsidRDefault="009221B4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невозможности разрешения спорных вопросов путем переговоров, споры разрешаются в соответствии с законодательством Российской Федерации  в Арбитражном суде Тюменской области.</w:t>
      </w:r>
    </w:p>
    <w:p w:rsidR="002C67CE" w:rsidRDefault="002C67CE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</w:p>
    <w:p w:rsidR="002C67CE" w:rsidRDefault="009221B4">
      <w:pPr>
        <w:tabs>
          <w:tab w:val="left" w:pos="6246"/>
        </w:tabs>
        <w:ind w:left="360"/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7.Срок действия договора</w:t>
      </w:r>
    </w:p>
    <w:p w:rsidR="002C67CE" w:rsidRDefault="009221B4">
      <w:pPr>
        <w:jc w:val="both"/>
        <w:rPr>
          <w:sz w:val="22"/>
          <w:szCs w:val="22"/>
        </w:rPr>
      </w:pPr>
      <w:r>
        <w:rPr>
          <w:sz w:val="22"/>
          <w:szCs w:val="22"/>
        </w:rPr>
        <w:t>7.1. Настоящи</w:t>
      </w:r>
      <w:r w:rsidR="006B1EB8">
        <w:rPr>
          <w:sz w:val="22"/>
          <w:szCs w:val="22"/>
        </w:rPr>
        <w:t>й договор заключен на срок с «</w:t>
      </w:r>
      <w:r w:rsidR="006B1EB8" w:rsidRPr="006B1EB8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6B1EB8" w:rsidRPr="006B1EB8">
        <w:rPr>
          <w:sz w:val="22"/>
          <w:szCs w:val="22"/>
        </w:rPr>
        <w:t>________</w:t>
      </w:r>
      <w:r>
        <w:rPr>
          <w:sz w:val="22"/>
          <w:szCs w:val="22"/>
        </w:rPr>
        <w:t xml:space="preserve"> 201</w:t>
      </w:r>
      <w:r w:rsidR="006B1EB8" w:rsidRPr="006B1EB8">
        <w:rPr>
          <w:sz w:val="22"/>
          <w:szCs w:val="22"/>
        </w:rPr>
        <w:t>___</w:t>
      </w:r>
      <w:r>
        <w:rPr>
          <w:sz w:val="22"/>
          <w:szCs w:val="22"/>
        </w:rPr>
        <w:t xml:space="preserve"> г. по «</w:t>
      </w:r>
      <w:r w:rsidR="006B1EB8" w:rsidRPr="006B1EB8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6B1EB8" w:rsidRPr="006B1EB8">
        <w:rPr>
          <w:sz w:val="22"/>
          <w:szCs w:val="22"/>
        </w:rPr>
        <w:t>_______</w:t>
      </w:r>
      <w:r>
        <w:rPr>
          <w:sz w:val="22"/>
          <w:szCs w:val="22"/>
        </w:rPr>
        <w:t xml:space="preserve"> 201</w:t>
      </w:r>
      <w:r w:rsidR="006B1EB8" w:rsidRPr="006B1EB8">
        <w:rPr>
          <w:sz w:val="22"/>
          <w:szCs w:val="22"/>
        </w:rPr>
        <w:t>___</w:t>
      </w:r>
      <w:r>
        <w:rPr>
          <w:sz w:val="22"/>
          <w:szCs w:val="22"/>
        </w:rPr>
        <w:t xml:space="preserve"> г..</w:t>
      </w:r>
    </w:p>
    <w:p w:rsidR="002C67CE" w:rsidRDefault="002C67CE">
      <w:pPr>
        <w:tabs>
          <w:tab w:val="left" w:pos="780"/>
          <w:tab w:val="left" w:pos="6246"/>
        </w:tabs>
        <w:jc w:val="both"/>
        <w:rPr>
          <w:sz w:val="22"/>
          <w:szCs w:val="22"/>
        </w:rPr>
      </w:pPr>
    </w:p>
    <w:p w:rsidR="002C67CE" w:rsidRDefault="009221B4">
      <w:pPr>
        <w:tabs>
          <w:tab w:val="left" w:pos="6246"/>
        </w:tabs>
        <w:ind w:left="36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8.Юридические адреса сторон</w:t>
      </w:r>
    </w:p>
    <w:p w:rsidR="002C67CE" w:rsidRDefault="002C67CE">
      <w:pPr>
        <w:tabs>
          <w:tab w:val="left" w:pos="6246"/>
        </w:tabs>
        <w:ind w:left="360"/>
        <w:jc w:val="center"/>
        <w:rPr>
          <w:b/>
          <w:bCs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27"/>
        <w:gridCol w:w="5328"/>
      </w:tblGrid>
      <w:tr w:rsidR="002C67CE">
        <w:tc>
          <w:tcPr>
            <w:tcW w:w="5327" w:type="dxa"/>
            <w:shd w:val="clear" w:color="auto" w:fill="auto"/>
          </w:tcPr>
          <w:p w:rsidR="002C67CE" w:rsidRDefault="00922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328" w:type="dxa"/>
            <w:shd w:val="clear" w:color="auto" w:fill="auto"/>
          </w:tcPr>
          <w:p w:rsidR="002C67CE" w:rsidRDefault="002C67C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7CE" w:rsidRDefault="002C67C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9"/>
        <w:gridCol w:w="5220"/>
      </w:tblGrid>
      <w:tr w:rsidR="002C67CE">
        <w:tc>
          <w:tcPr>
            <w:tcW w:w="5219" w:type="dxa"/>
            <w:shd w:val="clear" w:color="auto" w:fill="auto"/>
          </w:tcPr>
          <w:p w:rsidR="002C67CE" w:rsidRDefault="009221B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ООО «Аркадия»</w:t>
            </w:r>
          </w:p>
        </w:tc>
        <w:tc>
          <w:tcPr>
            <w:tcW w:w="5220" w:type="dxa"/>
            <w:shd w:val="clear" w:color="auto" w:fill="auto"/>
          </w:tcPr>
          <w:p w:rsidR="002C67CE" w:rsidRDefault="009221B4">
            <w:pPr>
              <w:jc w:val="center"/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2C67CE">
        <w:tc>
          <w:tcPr>
            <w:tcW w:w="5219" w:type="dxa"/>
            <w:shd w:val="clear" w:color="auto" w:fill="auto"/>
          </w:tcPr>
          <w:p w:rsidR="002C67CE" w:rsidRDefault="009221B4">
            <w:r>
              <w:t>625026, г.Тюмень, ул.Малыгина,84, стр.1,оф.506,</w:t>
            </w:r>
          </w:p>
          <w:p w:rsidR="002C67CE" w:rsidRDefault="009221B4">
            <w:r>
              <w:t>Тел.: 8 (3452) 666-945</w:t>
            </w:r>
          </w:p>
          <w:p w:rsidR="002C67CE" w:rsidRDefault="009221B4">
            <w:pPr>
              <w:rPr>
                <w:iCs/>
              </w:rPr>
            </w:pPr>
            <w:r>
              <w:t xml:space="preserve">ИНН/КПП </w:t>
            </w:r>
            <w:r>
              <w:rPr>
                <w:color w:val="000000"/>
                <w:spacing w:val="-7"/>
              </w:rPr>
              <w:t>7203147509/</w:t>
            </w:r>
            <w:r>
              <w:rPr>
                <w:iCs/>
              </w:rPr>
              <w:t>720301001</w:t>
            </w:r>
          </w:p>
          <w:p w:rsidR="002C67CE" w:rsidRDefault="009221B4">
            <w:r>
              <w:rPr>
                <w:iCs/>
              </w:rPr>
              <w:t>ОГРН 104</w:t>
            </w:r>
            <w:r>
              <w:rPr>
                <w:iCs/>
                <w:lang w:val="en-US"/>
              </w:rPr>
              <w:t> </w:t>
            </w:r>
            <w:r>
              <w:rPr>
                <w:iCs/>
              </w:rPr>
              <w:t>720</w:t>
            </w:r>
            <w:r>
              <w:rPr>
                <w:iCs/>
                <w:lang w:val="en-US"/>
              </w:rPr>
              <w:t> </w:t>
            </w:r>
            <w:r>
              <w:rPr>
                <w:iCs/>
              </w:rPr>
              <w:t>057 45 41</w:t>
            </w:r>
          </w:p>
          <w:p w:rsidR="002C67CE" w:rsidRDefault="009221B4">
            <w:pPr>
              <w:jc w:val="both"/>
            </w:pPr>
            <w:r>
              <w:t>р/сч 40 70 281 00 111 5 000 30 43</w:t>
            </w:r>
          </w:p>
          <w:p w:rsidR="002C67CE" w:rsidRDefault="009221B4">
            <w:pPr>
              <w:jc w:val="both"/>
            </w:pPr>
            <w:r>
              <w:t xml:space="preserve">в Филиале №6602 Банка ВТБ 24 (ЗАО) </w:t>
            </w:r>
          </w:p>
          <w:p w:rsidR="002C67CE" w:rsidRDefault="009221B4">
            <w:pPr>
              <w:jc w:val="both"/>
            </w:pPr>
            <w:r>
              <w:t>к/сч 30 10 181 04 000 000 00 905</w:t>
            </w:r>
          </w:p>
          <w:p w:rsidR="002C67CE" w:rsidRDefault="009221B4">
            <w:pPr>
              <w:jc w:val="both"/>
            </w:pPr>
            <w:r>
              <w:t>БИК 046568905</w:t>
            </w:r>
          </w:p>
          <w:p w:rsidR="002C67CE" w:rsidRDefault="009221B4">
            <w:pPr>
              <w:jc w:val="both"/>
              <w:rPr>
                <w:color w:val="000000"/>
                <w:spacing w:val="-7"/>
              </w:rPr>
            </w:pPr>
            <w:r>
              <w:t>ИНН 7710353606</w:t>
            </w:r>
          </w:p>
          <w:p w:rsidR="002C67CE" w:rsidRDefault="002C67CE">
            <w:pPr>
              <w:rPr>
                <w:color w:val="000000"/>
                <w:spacing w:val="-7"/>
              </w:rPr>
            </w:pPr>
          </w:p>
          <w:p w:rsidR="006B1EB8" w:rsidRDefault="009221B4" w:rsidP="006B1E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7"/>
              </w:rPr>
              <w:t>Директор ________________ Т.Н. Бесогонова</w:t>
            </w:r>
            <w:r w:rsidR="006B1EB8">
              <w:rPr>
                <w:color w:val="000000"/>
                <w:spacing w:val="-7"/>
              </w:rPr>
              <w:t xml:space="preserve">                          </w:t>
            </w:r>
            <w:r w:rsidR="006B1EB8" w:rsidRPr="00960C6F">
              <w:rPr>
                <w:color w:val="000000"/>
                <w:spacing w:val="-7"/>
              </w:rPr>
              <w:t xml:space="preserve">                   </w:t>
            </w:r>
            <w:r w:rsidR="006B1EB8">
              <w:rPr>
                <w:color w:val="000000"/>
                <w:spacing w:val="-7"/>
              </w:rPr>
              <w:t>МП</w:t>
            </w:r>
          </w:p>
          <w:p w:rsidR="002C67CE" w:rsidRDefault="002C67CE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2C67CE" w:rsidRPr="006B1EB8" w:rsidRDefault="002C67CE" w:rsidP="006B1EB8">
            <w:pPr>
              <w:snapToGrid w:val="0"/>
            </w:pPr>
          </w:p>
          <w:p w:rsidR="002C67CE" w:rsidRDefault="002C67CE">
            <w:pPr>
              <w:snapToGrid w:val="0"/>
            </w:pPr>
          </w:p>
          <w:p w:rsidR="002C67CE" w:rsidRDefault="002C67CE">
            <w:pPr>
              <w:snapToGrid w:val="0"/>
            </w:pPr>
          </w:p>
          <w:p w:rsidR="002C67CE" w:rsidRDefault="002C67CE">
            <w:pPr>
              <w:snapToGrid w:val="0"/>
            </w:pPr>
          </w:p>
          <w:p w:rsidR="002C67CE" w:rsidRDefault="002C67CE">
            <w:pPr>
              <w:snapToGrid w:val="0"/>
            </w:pPr>
          </w:p>
          <w:p w:rsidR="002C67CE" w:rsidRDefault="002C67CE">
            <w:pPr>
              <w:snapToGrid w:val="0"/>
            </w:pPr>
          </w:p>
          <w:p w:rsidR="002C67CE" w:rsidRPr="006B1EB8" w:rsidRDefault="002C67CE">
            <w:pPr>
              <w:snapToGrid w:val="0"/>
            </w:pPr>
          </w:p>
          <w:p w:rsidR="006B1EB8" w:rsidRPr="006B1EB8" w:rsidRDefault="006B1EB8">
            <w:pPr>
              <w:snapToGrid w:val="0"/>
            </w:pPr>
          </w:p>
          <w:p w:rsidR="006B1EB8" w:rsidRPr="006B1EB8" w:rsidRDefault="006B1EB8">
            <w:pPr>
              <w:snapToGrid w:val="0"/>
            </w:pPr>
          </w:p>
          <w:p w:rsidR="006B1EB8" w:rsidRPr="006B1EB8" w:rsidRDefault="006B1EB8">
            <w:pPr>
              <w:snapToGrid w:val="0"/>
            </w:pPr>
          </w:p>
          <w:p w:rsidR="006B1EB8" w:rsidRPr="006B1EB8" w:rsidRDefault="006B1EB8">
            <w:pPr>
              <w:snapToGrid w:val="0"/>
            </w:pPr>
          </w:p>
          <w:p w:rsidR="006B1EB8" w:rsidRPr="006B1EB8" w:rsidRDefault="006B1EB8">
            <w:pPr>
              <w:snapToGrid w:val="0"/>
            </w:pPr>
          </w:p>
          <w:p w:rsidR="002C67CE" w:rsidRDefault="009221B4" w:rsidP="006B1EB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</w:tc>
      </w:tr>
    </w:tbl>
    <w:p w:rsidR="002C67CE" w:rsidRDefault="002C67CE">
      <w:pPr>
        <w:rPr>
          <w:b/>
          <w:bCs/>
        </w:rPr>
      </w:pPr>
    </w:p>
    <w:p w:rsidR="002C67CE" w:rsidRDefault="002C67CE">
      <w:pPr>
        <w:spacing w:line="360" w:lineRule="auto"/>
        <w:ind w:left="180" w:firstLine="123"/>
        <w:jc w:val="both"/>
        <w:rPr>
          <w:sz w:val="22"/>
          <w:szCs w:val="22"/>
        </w:rPr>
      </w:pPr>
    </w:p>
    <w:p w:rsidR="002C67CE" w:rsidRDefault="002C67CE">
      <w:pPr>
        <w:spacing w:line="360" w:lineRule="auto"/>
        <w:ind w:left="180" w:firstLine="123"/>
        <w:jc w:val="both"/>
        <w:rPr>
          <w:sz w:val="22"/>
          <w:szCs w:val="22"/>
        </w:rPr>
      </w:pPr>
    </w:p>
    <w:p w:rsidR="002C67CE" w:rsidRDefault="009221B4">
      <w:pPr>
        <w:spacing w:line="360" w:lineRule="auto"/>
        <w:ind w:left="180" w:firstLine="1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221B4" w:rsidRDefault="009221B4">
      <w:pPr>
        <w:tabs>
          <w:tab w:val="left" w:pos="5760"/>
        </w:tabs>
        <w:ind w:left="284"/>
        <w:jc w:val="both"/>
      </w:pPr>
      <w:r>
        <w:rPr>
          <w:sz w:val="22"/>
          <w:szCs w:val="22"/>
        </w:rPr>
        <w:t xml:space="preserve">  </w:t>
      </w:r>
    </w:p>
    <w:sectPr w:rsidR="009221B4" w:rsidSect="002C67CE">
      <w:footerReference w:type="default" r:id="rId8"/>
      <w:pgSz w:w="11906" w:h="16838"/>
      <w:pgMar w:top="719" w:right="567" w:bottom="1134" w:left="90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9E" w:rsidRDefault="00785A9E">
      <w:r>
        <w:separator/>
      </w:r>
    </w:p>
  </w:endnote>
  <w:endnote w:type="continuationSeparator" w:id="1">
    <w:p w:rsidR="00785A9E" w:rsidRDefault="0078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CE" w:rsidRDefault="001318B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2C67CE" w:rsidRDefault="001318B6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9221B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0C6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9E" w:rsidRDefault="00785A9E">
      <w:r>
        <w:separator/>
      </w:r>
    </w:p>
  </w:footnote>
  <w:footnote w:type="continuationSeparator" w:id="1">
    <w:p w:rsidR="00785A9E" w:rsidRDefault="00785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3290"/>
    <w:rsid w:val="001318B6"/>
    <w:rsid w:val="00253EAB"/>
    <w:rsid w:val="0027079D"/>
    <w:rsid w:val="002C67CE"/>
    <w:rsid w:val="00423403"/>
    <w:rsid w:val="00467209"/>
    <w:rsid w:val="00583290"/>
    <w:rsid w:val="006B1EB8"/>
    <w:rsid w:val="00785A9E"/>
    <w:rsid w:val="008F4025"/>
    <w:rsid w:val="009221B4"/>
    <w:rsid w:val="00960C6F"/>
    <w:rsid w:val="00A05B2D"/>
    <w:rsid w:val="00C229C4"/>
    <w:rsid w:val="00C6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C67CE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67CE"/>
    <w:pPr>
      <w:keepNext/>
      <w:tabs>
        <w:tab w:val="num" w:pos="576"/>
      </w:tabs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2C67CE"/>
    <w:rPr>
      <w:rFonts w:ascii="Symbol" w:hAnsi="Symbol" w:cs="Symbol"/>
    </w:rPr>
  </w:style>
  <w:style w:type="character" w:customStyle="1" w:styleId="WW8Num12z1">
    <w:name w:val="WW8Num12z1"/>
    <w:rsid w:val="002C67CE"/>
    <w:rPr>
      <w:rFonts w:ascii="Courier New" w:hAnsi="Courier New" w:cs="Courier New"/>
    </w:rPr>
  </w:style>
  <w:style w:type="character" w:customStyle="1" w:styleId="WW8Num12z2">
    <w:name w:val="WW8Num12z2"/>
    <w:rsid w:val="002C67CE"/>
    <w:rPr>
      <w:rFonts w:ascii="Wingdings" w:hAnsi="Wingdings" w:cs="Wingdings"/>
    </w:rPr>
  </w:style>
  <w:style w:type="character" w:customStyle="1" w:styleId="10">
    <w:name w:val="Основной шрифт абзаца1"/>
    <w:rsid w:val="002C67CE"/>
  </w:style>
  <w:style w:type="character" w:styleId="a3">
    <w:name w:val="page number"/>
    <w:basedOn w:val="10"/>
    <w:rsid w:val="002C67CE"/>
  </w:style>
  <w:style w:type="paragraph" w:customStyle="1" w:styleId="a4">
    <w:name w:val="Заголовок"/>
    <w:basedOn w:val="a"/>
    <w:next w:val="a5"/>
    <w:rsid w:val="002C67CE"/>
    <w:pPr>
      <w:jc w:val="center"/>
    </w:pPr>
    <w:rPr>
      <w:b/>
      <w:bCs/>
    </w:rPr>
  </w:style>
  <w:style w:type="paragraph" w:styleId="a5">
    <w:name w:val="Body Text"/>
    <w:basedOn w:val="a"/>
    <w:rsid w:val="002C67CE"/>
    <w:pPr>
      <w:spacing w:after="120"/>
    </w:pPr>
  </w:style>
  <w:style w:type="paragraph" w:styleId="a6">
    <w:name w:val="List"/>
    <w:basedOn w:val="a5"/>
    <w:rsid w:val="002C67CE"/>
    <w:rPr>
      <w:rFonts w:cs="Mangal"/>
    </w:rPr>
  </w:style>
  <w:style w:type="paragraph" w:styleId="a7">
    <w:name w:val="caption"/>
    <w:basedOn w:val="a"/>
    <w:qFormat/>
    <w:rsid w:val="002C67C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67CE"/>
    <w:pPr>
      <w:suppressLineNumbers/>
    </w:pPr>
    <w:rPr>
      <w:rFonts w:cs="Mangal"/>
    </w:rPr>
  </w:style>
  <w:style w:type="paragraph" w:styleId="a8">
    <w:name w:val="Balloon Text"/>
    <w:basedOn w:val="a"/>
    <w:rsid w:val="002C67C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C67CE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C67C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2C67CE"/>
    <w:pPr>
      <w:suppressLineNumbers/>
    </w:pPr>
  </w:style>
  <w:style w:type="paragraph" w:customStyle="1" w:styleId="ac">
    <w:name w:val="Заголовок таблицы"/>
    <w:basedOn w:val="ab"/>
    <w:rsid w:val="002C67CE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2C6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F5F9-EE9F-46EA-9A4B-10A1313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19/07</vt:lpstr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19/07</dc:title>
  <dc:subject/>
  <dc:creator>Гува</dc:creator>
  <cp:keywords/>
  <dc:description/>
  <cp:lastModifiedBy>Admin</cp:lastModifiedBy>
  <cp:revision>3</cp:revision>
  <cp:lastPrinted>2013-10-28T06:40:00Z</cp:lastPrinted>
  <dcterms:created xsi:type="dcterms:W3CDTF">2013-10-23T05:36:00Z</dcterms:created>
  <dcterms:modified xsi:type="dcterms:W3CDTF">2013-12-20T06:21:00Z</dcterms:modified>
</cp:coreProperties>
</file>