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97" w:rsidRPr="00387207" w:rsidRDefault="00B65910" w:rsidP="00802DC2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  <w:rPr>
          <w:b/>
          <w:iCs/>
          <w:color w:val="000000"/>
          <w:sz w:val="24"/>
          <w:szCs w:val="24"/>
        </w:rPr>
      </w:pPr>
      <w:r w:rsidRPr="00387207">
        <w:rPr>
          <w:b/>
          <w:iCs/>
          <w:color w:val="000000"/>
          <w:sz w:val="24"/>
          <w:szCs w:val="24"/>
        </w:rPr>
        <w:t>Д</w:t>
      </w:r>
      <w:r w:rsidR="00413955">
        <w:rPr>
          <w:b/>
          <w:iCs/>
          <w:color w:val="000000"/>
          <w:sz w:val="24"/>
          <w:szCs w:val="24"/>
        </w:rPr>
        <w:t xml:space="preserve">ОГОВОР № </w:t>
      </w:r>
    </w:p>
    <w:p w:rsidR="00FC16E3" w:rsidRPr="00387207" w:rsidRDefault="00D120FC" w:rsidP="00FC16E3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  <w:rPr>
          <w:b/>
          <w:iCs/>
          <w:color w:val="000000"/>
          <w:sz w:val="24"/>
          <w:szCs w:val="24"/>
        </w:rPr>
      </w:pPr>
      <w:r w:rsidRPr="00387207">
        <w:rPr>
          <w:b/>
          <w:iCs/>
          <w:color w:val="000000"/>
          <w:sz w:val="24"/>
          <w:szCs w:val="24"/>
        </w:rPr>
        <w:t>возмездного</w:t>
      </w:r>
      <w:r w:rsidR="00123450" w:rsidRPr="00387207">
        <w:rPr>
          <w:b/>
          <w:iCs/>
          <w:color w:val="000000"/>
          <w:sz w:val="24"/>
          <w:szCs w:val="24"/>
        </w:rPr>
        <w:t xml:space="preserve"> </w:t>
      </w:r>
      <w:r w:rsidR="00FC16E3" w:rsidRPr="00387207">
        <w:rPr>
          <w:b/>
          <w:iCs/>
          <w:color w:val="000000"/>
          <w:sz w:val="24"/>
          <w:szCs w:val="24"/>
        </w:rPr>
        <w:t>оказани</w:t>
      </w:r>
      <w:r w:rsidRPr="00387207">
        <w:rPr>
          <w:b/>
          <w:iCs/>
          <w:color w:val="000000"/>
          <w:sz w:val="24"/>
          <w:szCs w:val="24"/>
        </w:rPr>
        <w:t>я</w:t>
      </w:r>
      <w:r w:rsidR="00FC16E3" w:rsidRPr="00387207">
        <w:rPr>
          <w:b/>
          <w:iCs/>
          <w:color w:val="000000"/>
          <w:sz w:val="24"/>
          <w:szCs w:val="24"/>
        </w:rPr>
        <w:t xml:space="preserve"> медицинских услуг по проведению </w:t>
      </w:r>
      <w:r w:rsidR="00441D62">
        <w:rPr>
          <w:b/>
          <w:iCs/>
          <w:color w:val="000000"/>
          <w:sz w:val="24"/>
          <w:szCs w:val="24"/>
        </w:rPr>
        <w:t>предрейсовых</w:t>
      </w:r>
      <w:r w:rsidRPr="00387207">
        <w:rPr>
          <w:b/>
          <w:iCs/>
          <w:color w:val="000000"/>
          <w:sz w:val="24"/>
          <w:szCs w:val="24"/>
        </w:rPr>
        <w:t xml:space="preserve"> </w:t>
      </w:r>
      <w:r w:rsidR="00DB215A">
        <w:rPr>
          <w:b/>
          <w:iCs/>
          <w:color w:val="000000"/>
          <w:sz w:val="24"/>
          <w:szCs w:val="24"/>
        </w:rPr>
        <w:t xml:space="preserve">и послерейсовых </w:t>
      </w:r>
      <w:r w:rsidR="00FC16E3" w:rsidRPr="00387207">
        <w:rPr>
          <w:b/>
          <w:iCs/>
          <w:color w:val="000000"/>
          <w:sz w:val="24"/>
          <w:szCs w:val="24"/>
        </w:rPr>
        <w:t>медицинских осмотров</w:t>
      </w:r>
      <w:r w:rsidR="00D37CB8">
        <w:rPr>
          <w:b/>
          <w:iCs/>
          <w:color w:val="000000"/>
          <w:sz w:val="24"/>
          <w:szCs w:val="24"/>
        </w:rPr>
        <w:t xml:space="preserve"> </w:t>
      </w:r>
      <w:r w:rsidR="00FC16E3" w:rsidRPr="00387207">
        <w:rPr>
          <w:b/>
          <w:iCs/>
          <w:color w:val="000000"/>
          <w:sz w:val="24"/>
          <w:szCs w:val="24"/>
        </w:rPr>
        <w:t>водителей транспортных средств</w:t>
      </w:r>
    </w:p>
    <w:p w:rsidR="00A64C03" w:rsidRPr="00387207" w:rsidRDefault="00A64C03" w:rsidP="00FA46E1">
      <w:pPr>
        <w:shd w:val="clear" w:color="auto" w:fill="FFFFFF"/>
        <w:tabs>
          <w:tab w:val="left" w:leader="underscore" w:pos="7416"/>
          <w:tab w:val="left" w:leader="underscore" w:pos="8251"/>
        </w:tabs>
        <w:jc w:val="both"/>
        <w:rPr>
          <w:sz w:val="24"/>
          <w:szCs w:val="24"/>
        </w:rPr>
      </w:pPr>
    </w:p>
    <w:p w:rsidR="00A17A86" w:rsidRPr="00387207" w:rsidRDefault="00A17A86" w:rsidP="00FA46E1">
      <w:pPr>
        <w:jc w:val="both"/>
        <w:rPr>
          <w:sz w:val="22"/>
        </w:rPr>
      </w:pPr>
      <w:r w:rsidRPr="00387207">
        <w:rPr>
          <w:sz w:val="22"/>
        </w:rPr>
        <w:t xml:space="preserve">г. </w:t>
      </w:r>
      <w:r w:rsidR="00D57B45">
        <w:rPr>
          <w:sz w:val="22"/>
        </w:rPr>
        <w:t>Тюмень</w:t>
      </w:r>
      <w:r w:rsidR="00D57B45">
        <w:rPr>
          <w:sz w:val="22"/>
        </w:rPr>
        <w:tab/>
      </w:r>
      <w:r w:rsidR="00D57B45">
        <w:rPr>
          <w:sz w:val="22"/>
        </w:rPr>
        <w:tab/>
      </w:r>
      <w:r w:rsidR="00D57B45">
        <w:rPr>
          <w:sz w:val="22"/>
        </w:rPr>
        <w:tab/>
      </w:r>
      <w:r w:rsidR="00D57B45">
        <w:rPr>
          <w:sz w:val="22"/>
        </w:rPr>
        <w:tab/>
      </w:r>
      <w:r w:rsidR="00D57B45">
        <w:rPr>
          <w:sz w:val="22"/>
        </w:rPr>
        <w:tab/>
      </w:r>
      <w:r w:rsidR="00D57B45">
        <w:rPr>
          <w:sz w:val="22"/>
          <w:lang w:val="en-US"/>
        </w:rPr>
        <w:t xml:space="preserve">                        </w:t>
      </w:r>
      <w:r w:rsidR="00FC16E3" w:rsidRPr="00387207">
        <w:rPr>
          <w:sz w:val="22"/>
        </w:rPr>
        <w:tab/>
      </w:r>
      <w:r w:rsidR="00FC16E3" w:rsidRPr="00387207">
        <w:rPr>
          <w:sz w:val="22"/>
        </w:rPr>
        <w:tab/>
      </w:r>
      <w:r w:rsidR="00D57B45">
        <w:rPr>
          <w:sz w:val="22"/>
          <w:lang w:val="en-US"/>
        </w:rPr>
        <w:t xml:space="preserve">           </w:t>
      </w:r>
      <w:r w:rsidRPr="00387207">
        <w:rPr>
          <w:sz w:val="22"/>
        </w:rPr>
        <w:t>«</w:t>
      </w:r>
      <w:r w:rsidR="006F45AD">
        <w:rPr>
          <w:sz w:val="22"/>
        </w:rPr>
        <w:t>___</w:t>
      </w:r>
      <w:r w:rsidRPr="00387207">
        <w:rPr>
          <w:sz w:val="22"/>
        </w:rPr>
        <w:t>»</w:t>
      </w:r>
      <w:r w:rsidR="00EA6E93" w:rsidRPr="00387207">
        <w:rPr>
          <w:sz w:val="22"/>
        </w:rPr>
        <w:t xml:space="preserve"> </w:t>
      </w:r>
      <w:r w:rsidR="00D57B45">
        <w:rPr>
          <w:sz w:val="22"/>
        </w:rPr>
        <w:t xml:space="preserve"> ________</w:t>
      </w:r>
      <w:r w:rsidR="00EA6E93" w:rsidRPr="00387207">
        <w:rPr>
          <w:sz w:val="22"/>
        </w:rPr>
        <w:t xml:space="preserve"> </w:t>
      </w:r>
      <w:r w:rsidRPr="00387207">
        <w:rPr>
          <w:sz w:val="22"/>
        </w:rPr>
        <w:t>20</w:t>
      </w:r>
      <w:r w:rsidR="00B65910" w:rsidRPr="00387207">
        <w:rPr>
          <w:sz w:val="22"/>
        </w:rPr>
        <w:t>1</w:t>
      </w:r>
      <w:r w:rsidR="00D57B45">
        <w:rPr>
          <w:sz w:val="22"/>
          <w:lang w:val="en-US"/>
        </w:rPr>
        <w:t>___</w:t>
      </w:r>
      <w:r w:rsidR="00A36F12" w:rsidRPr="00387207">
        <w:rPr>
          <w:sz w:val="22"/>
        </w:rPr>
        <w:t xml:space="preserve"> </w:t>
      </w:r>
      <w:r w:rsidRPr="00387207">
        <w:rPr>
          <w:sz w:val="22"/>
        </w:rPr>
        <w:t xml:space="preserve">г. </w:t>
      </w:r>
    </w:p>
    <w:p w:rsidR="00FC16E3" w:rsidRPr="00387207" w:rsidRDefault="00802DC2" w:rsidP="00387207">
      <w:pPr>
        <w:pStyle w:val="ab"/>
        <w:spacing w:before="120" w:beforeAutospacing="0"/>
        <w:ind w:firstLine="567"/>
        <w:jc w:val="both"/>
      </w:pPr>
      <w:r w:rsidRPr="00387207">
        <w:rPr>
          <w:rStyle w:val="ac"/>
        </w:rPr>
        <w:t xml:space="preserve">Общество с ограниченной ответственностью «Аркадия» </w:t>
      </w:r>
      <w:r w:rsidR="00FC16E3" w:rsidRPr="00387207">
        <w:t xml:space="preserve">в лице </w:t>
      </w:r>
      <w:r w:rsidRPr="00387207">
        <w:t xml:space="preserve">директора </w:t>
      </w:r>
      <w:r w:rsidRPr="00387207">
        <w:rPr>
          <w:rStyle w:val="ac"/>
        </w:rPr>
        <w:t xml:space="preserve">Бесогоновой Татьяны Николаевны,  </w:t>
      </w:r>
      <w:r w:rsidR="00FC16E3" w:rsidRPr="00387207">
        <w:t>действующе</w:t>
      </w:r>
      <w:r w:rsidRPr="00387207">
        <w:t>й</w:t>
      </w:r>
      <w:r w:rsidR="00FC16E3" w:rsidRPr="00387207">
        <w:t xml:space="preserve"> на </w:t>
      </w:r>
      <w:r w:rsidR="00FC16E3" w:rsidRPr="00D37CB8">
        <w:t>основании Устава</w:t>
      </w:r>
      <w:r w:rsidR="00FC16E3" w:rsidRPr="00387207">
        <w:t xml:space="preserve"> с одной стороны</w:t>
      </w:r>
      <w:r w:rsidR="00D120FC" w:rsidRPr="00387207">
        <w:t xml:space="preserve"> именуемое в дальнейшем «Исполнитель»</w:t>
      </w:r>
      <w:r w:rsidR="00A17A86" w:rsidRPr="00387207">
        <w:t>,</w:t>
      </w:r>
      <w:r w:rsidR="00FC16E3" w:rsidRPr="00387207">
        <w:t xml:space="preserve"> и</w:t>
      </w:r>
    </w:p>
    <w:p w:rsidR="00A17A86" w:rsidRPr="00387207" w:rsidRDefault="00413955" w:rsidP="00387207">
      <w:pPr>
        <w:pStyle w:val="2"/>
        <w:widowControl w:val="0"/>
        <w:spacing w:line="240" w:lineRule="auto"/>
        <w:ind w:firstLine="567"/>
        <w:jc w:val="both"/>
      </w:pPr>
      <w:r w:rsidRPr="00413955">
        <w:rPr>
          <w:highlight w:val="yellow"/>
          <w:lang w:val="ru-RU"/>
        </w:rPr>
        <w:t>_______________________</w:t>
      </w:r>
      <w:r w:rsidR="00FC16E3" w:rsidRPr="00387207">
        <w:t xml:space="preserve">, в лице </w:t>
      </w:r>
      <w:r w:rsidRPr="00413955">
        <w:rPr>
          <w:highlight w:val="yellow"/>
          <w:lang w:val="ru-RU"/>
        </w:rPr>
        <w:t>_________________________</w:t>
      </w:r>
      <w:r w:rsidR="00FC16E3" w:rsidRPr="00387207">
        <w:t xml:space="preserve">, действующего на основании </w:t>
      </w:r>
      <w:r w:rsidRPr="00413955">
        <w:rPr>
          <w:highlight w:val="yellow"/>
          <w:lang w:val="ru-RU"/>
        </w:rPr>
        <w:t>________________</w:t>
      </w:r>
      <w:r w:rsidR="00FC16E3" w:rsidRPr="00387207">
        <w:t xml:space="preserve">, </w:t>
      </w:r>
      <w:r w:rsidR="00D120FC" w:rsidRPr="00387207">
        <w:t xml:space="preserve">именуемое в дальнейшем «Заказчик» </w:t>
      </w:r>
      <w:r w:rsidR="00FC16E3" w:rsidRPr="00387207">
        <w:t>с другой стороны</w:t>
      </w:r>
      <w:r w:rsidR="00490AD1" w:rsidRPr="00387207">
        <w:t xml:space="preserve"> </w:t>
      </w:r>
      <w:r w:rsidR="00A17A86" w:rsidRPr="00387207">
        <w:t>заключили настоящ</w:t>
      </w:r>
      <w:r w:rsidR="00B65910" w:rsidRPr="00387207">
        <w:t xml:space="preserve">ее соглашение </w:t>
      </w:r>
      <w:r w:rsidR="00A17A86" w:rsidRPr="00387207">
        <w:t>о ниж</w:t>
      </w:r>
      <w:r w:rsidR="00A17A86" w:rsidRPr="00387207">
        <w:t>е</w:t>
      </w:r>
      <w:r w:rsidR="00A17A86" w:rsidRPr="00387207">
        <w:t>следующем:</w:t>
      </w:r>
    </w:p>
    <w:p w:rsidR="00D120FC" w:rsidRPr="00387207" w:rsidRDefault="00D120FC" w:rsidP="00D120FC">
      <w:pPr>
        <w:pStyle w:val="1"/>
        <w:numPr>
          <w:ilvl w:val="0"/>
          <w:numId w:val="22"/>
        </w:numPr>
        <w:spacing w:before="120" w:line="360" w:lineRule="auto"/>
        <w:ind w:left="357" w:hanging="357"/>
        <w:jc w:val="center"/>
      </w:pPr>
      <w:r w:rsidRPr="00387207">
        <w:t>Предмет договора</w:t>
      </w:r>
    </w:p>
    <w:p w:rsidR="00D120FC" w:rsidRPr="00387207" w:rsidRDefault="00D120FC" w:rsidP="00D120FC"/>
    <w:p w:rsidR="00D120FC" w:rsidRPr="00387207" w:rsidRDefault="00D120FC" w:rsidP="00387207">
      <w:pPr>
        <w:pStyle w:val="ad"/>
        <w:ind w:firstLine="567"/>
        <w:jc w:val="both"/>
        <w:rPr>
          <w:rFonts w:ascii="Times New Roman" w:hAnsi="Times New Roman"/>
        </w:rPr>
      </w:pPr>
      <w:r w:rsidRPr="00387207">
        <w:rPr>
          <w:rFonts w:ascii="Times New Roman" w:hAnsi="Times New Roman"/>
        </w:rPr>
        <w:t>1.1.</w:t>
      </w:r>
      <w:r w:rsidR="00D37CB8">
        <w:rPr>
          <w:rFonts w:ascii="Times New Roman" w:hAnsi="Times New Roman"/>
        </w:rPr>
        <w:t xml:space="preserve">Исполнитель обязуется </w:t>
      </w:r>
      <w:r w:rsidRPr="00387207">
        <w:rPr>
          <w:rFonts w:ascii="Times New Roman" w:hAnsi="Times New Roman"/>
        </w:rPr>
        <w:t>оказывать медицинские услуги по проведению предрейсовых и послерейсовых медицинских осмотров водителей транспортных средств, а Заказчик обязуется оплачивать услуги Исполнителя в порядке, размере и на условиях предусмотренных настоящим договором.</w:t>
      </w:r>
    </w:p>
    <w:p w:rsidR="00D120FC" w:rsidRPr="00387207" w:rsidRDefault="00D120FC" w:rsidP="00D120FC">
      <w:pPr>
        <w:pStyle w:val="1"/>
        <w:numPr>
          <w:ilvl w:val="0"/>
          <w:numId w:val="22"/>
        </w:numPr>
        <w:spacing w:before="120" w:line="360" w:lineRule="auto"/>
        <w:ind w:left="357" w:hanging="357"/>
        <w:jc w:val="center"/>
      </w:pPr>
      <w:r w:rsidRPr="00387207">
        <w:t>Организация и порядок проведения медицинских осмотров. Обязанности сторон.</w:t>
      </w:r>
    </w:p>
    <w:p w:rsidR="00D120FC" w:rsidRPr="00387207" w:rsidRDefault="00D120FC" w:rsidP="004E34DA">
      <w:pPr>
        <w:pStyle w:val="ad"/>
        <w:ind w:firstLine="567"/>
        <w:jc w:val="both"/>
        <w:rPr>
          <w:rFonts w:ascii="Times New Roman" w:hAnsi="Times New Roman"/>
        </w:rPr>
      </w:pPr>
      <w:r w:rsidRPr="00387207">
        <w:rPr>
          <w:rFonts w:ascii="Times New Roman" w:hAnsi="Times New Roman"/>
        </w:rPr>
        <w:t>2.1.Целью предрейсовых и послерейсовых осмотров водителей является</w:t>
      </w:r>
      <w:r w:rsidR="00AE45C6" w:rsidRPr="00387207">
        <w:rPr>
          <w:rFonts w:ascii="Times New Roman" w:hAnsi="Times New Roman"/>
        </w:rPr>
        <w:t xml:space="preserve"> выявление лиц, которые по медицинским показаниям не могут быть допущены управлению автомобилем</w:t>
      </w:r>
      <w:r w:rsidR="00C443D8" w:rsidRPr="00387207">
        <w:rPr>
          <w:rFonts w:ascii="Times New Roman" w:hAnsi="Times New Roman"/>
        </w:rPr>
        <w:t xml:space="preserve"> как с позиции обеспечения безопасности дорожного движения, так и охраны здоровья водителя и пассажиров.</w:t>
      </w:r>
    </w:p>
    <w:p w:rsidR="00C443D8" w:rsidRPr="00387207" w:rsidRDefault="00C443D8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2.2.Предрейсовые и послерейсовые медицинские осмотры проводятся только медицинским персоналом, имеющим соответствующий сертификат, а учреждение оказывающее данный ви</w:t>
      </w:r>
      <w:r w:rsidR="0055431B">
        <w:rPr>
          <w:sz w:val="24"/>
          <w:szCs w:val="24"/>
        </w:rPr>
        <w:t>д</w:t>
      </w:r>
      <w:r w:rsidRPr="00387207">
        <w:rPr>
          <w:sz w:val="24"/>
          <w:szCs w:val="24"/>
        </w:rPr>
        <w:t xml:space="preserve"> услуг – лицензию.</w:t>
      </w:r>
    </w:p>
    <w:p w:rsidR="00D120FC" w:rsidRPr="00387207" w:rsidRDefault="00C443D8" w:rsidP="004E34DA">
      <w:pPr>
        <w:pStyle w:val="ad"/>
        <w:ind w:firstLine="567"/>
        <w:jc w:val="both"/>
        <w:rPr>
          <w:rFonts w:ascii="Times New Roman" w:hAnsi="Times New Roman"/>
        </w:rPr>
      </w:pPr>
      <w:r w:rsidRPr="00387207">
        <w:rPr>
          <w:rFonts w:ascii="Times New Roman" w:hAnsi="Times New Roman"/>
        </w:rPr>
        <w:t>2.3. Предрейсовые и послерейсовые медицинские осмотры проводятся медицинским работником на территории Исполнителя по адресу: г.</w:t>
      </w:r>
      <w:r w:rsidRPr="00D37CB8">
        <w:rPr>
          <w:rFonts w:ascii="Times New Roman" w:hAnsi="Times New Roman"/>
        </w:rPr>
        <w:t>Тюмень</w:t>
      </w:r>
      <w:r w:rsidR="0055431B">
        <w:rPr>
          <w:rFonts w:ascii="Times New Roman" w:hAnsi="Times New Roman"/>
        </w:rPr>
        <w:t>,</w:t>
      </w:r>
      <w:r w:rsidRPr="00D37CB8">
        <w:rPr>
          <w:rFonts w:ascii="Times New Roman" w:hAnsi="Times New Roman"/>
        </w:rPr>
        <w:t xml:space="preserve"> </w:t>
      </w:r>
      <w:r w:rsidR="00D37CB8" w:rsidRPr="00D37CB8">
        <w:rPr>
          <w:rFonts w:ascii="Times New Roman" w:hAnsi="Times New Roman"/>
        </w:rPr>
        <w:t>ул. Авторемонтная</w:t>
      </w:r>
      <w:r w:rsidR="0055431B">
        <w:rPr>
          <w:rFonts w:ascii="Times New Roman" w:hAnsi="Times New Roman"/>
        </w:rPr>
        <w:t xml:space="preserve">  9/2</w:t>
      </w:r>
      <w:r w:rsidR="00DB215A">
        <w:rPr>
          <w:rFonts w:ascii="Times New Roman" w:hAnsi="Times New Roman"/>
        </w:rPr>
        <w:t xml:space="preserve"> с 6.00 до 9.00 и с 17.00 до 20</w:t>
      </w:r>
      <w:r w:rsidR="0055431B">
        <w:rPr>
          <w:rFonts w:ascii="Times New Roman" w:hAnsi="Times New Roman"/>
        </w:rPr>
        <w:t>.</w:t>
      </w:r>
      <w:r w:rsidR="00DB215A">
        <w:rPr>
          <w:rFonts w:ascii="Times New Roman" w:hAnsi="Times New Roman"/>
        </w:rPr>
        <w:t>00 часов кроме воскресения.</w:t>
      </w:r>
    </w:p>
    <w:p w:rsidR="00C443D8" w:rsidRPr="00387207" w:rsidRDefault="00C443D8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2.4. Предрейсовый и послерейсовый медицинский осмотр включает проведение медицинским персоналом Исполнителя следующих мероприятий:</w:t>
      </w:r>
    </w:p>
    <w:p w:rsidR="00C443D8" w:rsidRPr="00387207" w:rsidRDefault="00C443D8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-определение артериального давления и пульса водителей;</w:t>
      </w:r>
    </w:p>
    <w:p w:rsidR="00C443D8" w:rsidRPr="00387207" w:rsidRDefault="00C443D8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-определение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C443D8" w:rsidRPr="00387207" w:rsidRDefault="00C443D8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 xml:space="preserve">-при наличии показаний проведение любых других разрешенных медицинских исследований, необходимых для решения вопроса о допуске водителя </w:t>
      </w:r>
      <w:r w:rsidR="005D39AA" w:rsidRPr="00387207">
        <w:rPr>
          <w:sz w:val="24"/>
          <w:szCs w:val="24"/>
        </w:rPr>
        <w:t>к работе.</w:t>
      </w:r>
    </w:p>
    <w:p w:rsidR="005D39AA" w:rsidRPr="00387207" w:rsidRDefault="005D39AA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2.5.Для водителей, больных гипертонической болезнью, медицинским персоналом Исполнителя определяется индивидуальная норма артериального давления по результатам замеров не менее чем десяти медицинских осмотров.</w:t>
      </w:r>
    </w:p>
    <w:p w:rsidR="005D39AA" w:rsidRPr="00387207" w:rsidRDefault="005D39AA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2.6.При решении вопроса о возможности допуска водителя к управлению автомобилем медицинский работник Исполнителя, проводящий предрейсовый</w:t>
      </w:r>
      <w:r w:rsidR="00DB215A">
        <w:rPr>
          <w:sz w:val="24"/>
          <w:szCs w:val="24"/>
        </w:rPr>
        <w:t xml:space="preserve"> </w:t>
      </w:r>
      <w:r w:rsidRPr="00387207">
        <w:rPr>
          <w:sz w:val="24"/>
          <w:szCs w:val="24"/>
        </w:rPr>
        <w:t>и послерейсовый медицинский осмотр, учитывает принадлежность водителя к одной из групп риска, возраст, стаж работы по профессии, условия работы и характер производственных факторов.</w:t>
      </w:r>
    </w:p>
    <w:p w:rsidR="005D39AA" w:rsidRPr="00387207" w:rsidRDefault="005D39AA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2.7.Водители не допускаются к управлению автомобилем в следующих случаях:</w:t>
      </w:r>
    </w:p>
    <w:p w:rsidR="005D39AA" w:rsidRPr="00387207" w:rsidRDefault="005D39AA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-при выявлении признаков временной нетрудоспособности;</w:t>
      </w:r>
    </w:p>
    <w:p w:rsidR="005D39AA" w:rsidRPr="00387207" w:rsidRDefault="005D39AA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-при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387207" w:rsidRPr="00387207" w:rsidRDefault="00387207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-при выявлении признаков воздействия наркотических веществ:</w:t>
      </w:r>
    </w:p>
    <w:p w:rsidR="00387207" w:rsidRPr="00387207" w:rsidRDefault="0062312F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7207" w:rsidRPr="00387207">
        <w:rPr>
          <w:sz w:val="24"/>
          <w:szCs w:val="24"/>
        </w:rPr>
        <w:t>при выявлении признаков воздействия лекарственных или иных веществ, отрицательно влияющих на работоспособность водителя.</w:t>
      </w:r>
    </w:p>
    <w:p w:rsidR="00387207" w:rsidRPr="00387207" w:rsidRDefault="0062312F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387207" w:rsidRPr="00387207">
        <w:rPr>
          <w:sz w:val="24"/>
          <w:szCs w:val="24"/>
        </w:rPr>
        <w:t xml:space="preserve">При допуске к рейсу на </w:t>
      </w:r>
      <w:r w:rsidR="0055431B">
        <w:rPr>
          <w:sz w:val="24"/>
          <w:szCs w:val="24"/>
        </w:rPr>
        <w:t>путевых листах ставится штамп «ООО «Аркадия». Медосмотр пройден. Лицензия № ЛО 7201000920 от 25.07.2012 года»</w:t>
      </w:r>
      <w:r>
        <w:rPr>
          <w:sz w:val="24"/>
          <w:szCs w:val="24"/>
        </w:rPr>
        <w:t xml:space="preserve"> </w:t>
      </w:r>
      <w:r w:rsidR="00387207" w:rsidRPr="00387207">
        <w:rPr>
          <w:sz w:val="24"/>
          <w:szCs w:val="24"/>
        </w:rPr>
        <w:t>и подпись медицинского работника, проводивший осмотр.</w:t>
      </w:r>
    </w:p>
    <w:p w:rsidR="00387207" w:rsidRPr="00387207" w:rsidRDefault="0062312F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="00387207" w:rsidRPr="00387207">
        <w:rPr>
          <w:sz w:val="24"/>
          <w:szCs w:val="24"/>
        </w:rPr>
        <w:t xml:space="preserve">По результатам предрейсового и послерейсового медицинского осмотра ведется </w:t>
      </w:r>
      <w:r w:rsidR="00387207" w:rsidRPr="00387207">
        <w:rPr>
          <w:sz w:val="24"/>
          <w:szCs w:val="24"/>
        </w:rPr>
        <w:lastRenderedPageBreak/>
        <w:t>полицевой учет отстраненных от работы водителей, для чего используется бланки карт амбулаторного больного. В карту заносятся результаты освидетельствования (анамнез, объективные данные осмотра, причина отстранения).</w:t>
      </w:r>
    </w:p>
    <w:p w:rsidR="00387207" w:rsidRPr="00387207" w:rsidRDefault="00387207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2.10. Исполнитель при осуществлении предрейсовых и послерейсовых медицинских осмотров обязан:</w:t>
      </w:r>
    </w:p>
    <w:p w:rsidR="00387207" w:rsidRPr="00387207" w:rsidRDefault="0055431B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2.10.1. О</w:t>
      </w:r>
      <w:r w:rsidR="00387207" w:rsidRPr="00387207">
        <w:rPr>
          <w:sz w:val="24"/>
          <w:szCs w:val="24"/>
        </w:rPr>
        <w:t>беспечить методическое руководство и контроль за деятельностью  медицинских работников</w:t>
      </w:r>
      <w:r>
        <w:rPr>
          <w:sz w:val="24"/>
          <w:szCs w:val="24"/>
        </w:rPr>
        <w:t>,</w:t>
      </w:r>
      <w:r w:rsidR="00387207" w:rsidRPr="00387207">
        <w:rPr>
          <w:sz w:val="24"/>
          <w:szCs w:val="24"/>
        </w:rPr>
        <w:t xml:space="preserve"> осуществляющих предрейсовые и по</w:t>
      </w:r>
      <w:r w:rsidR="008C25F0">
        <w:rPr>
          <w:sz w:val="24"/>
          <w:szCs w:val="24"/>
        </w:rPr>
        <w:t>слерейсовые медицинские осмотры</w:t>
      </w:r>
      <w:r>
        <w:rPr>
          <w:sz w:val="24"/>
          <w:szCs w:val="24"/>
        </w:rPr>
        <w:t xml:space="preserve"> водителей</w:t>
      </w:r>
      <w:r w:rsidR="008C25F0">
        <w:rPr>
          <w:sz w:val="24"/>
          <w:szCs w:val="24"/>
        </w:rPr>
        <w:t>.</w:t>
      </w:r>
    </w:p>
    <w:p w:rsidR="00387207" w:rsidRPr="00387207" w:rsidRDefault="008C25F0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2.10.3.</w:t>
      </w:r>
      <w:r w:rsidR="0055431B">
        <w:rPr>
          <w:sz w:val="24"/>
          <w:szCs w:val="24"/>
        </w:rPr>
        <w:t xml:space="preserve"> О</w:t>
      </w:r>
      <w:r w:rsidR="00387207" w:rsidRPr="00387207">
        <w:rPr>
          <w:sz w:val="24"/>
          <w:szCs w:val="24"/>
        </w:rPr>
        <w:t>рганизовать повышение квалификации специалистов по вопросам организации проведения предрейсовых и послерейсовых медицинских осмотров.</w:t>
      </w:r>
    </w:p>
    <w:p w:rsidR="00387207" w:rsidRPr="00387207" w:rsidRDefault="00387207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2.10</w:t>
      </w:r>
      <w:r w:rsidR="008C25F0">
        <w:rPr>
          <w:sz w:val="24"/>
          <w:szCs w:val="24"/>
        </w:rPr>
        <w:t>.4.</w:t>
      </w:r>
      <w:r w:rsidR="0055431B">
        <w:rPr>
          <w:sz w:val="24"/>
          <w:szCs w:val="24"/>
        </w:rPr>
        <w:t xml:space="preserve"> О</w:t>
      </w:r>
      <w:r w:rsidRPr="00387207">
        <w:rPr>
          <w:sz w:val="24"/>
          <w:szCs w:val="24"/>
        </w:rPr>
        <w:t>беспечить медицинских работников бланка</w:t>
      </w:r>
      <w:r w:rsidR="008C25F0">
        <w:rPr>
          <w:sz w:val="24"/>
          <w:szCs w:val="24"/>
        </w:rPr>
        <w:t>ми учетно-отчетной документации.</w:t>
      </w:r>
    </w:p>
    <w:p w:rsidR="00387207" w:rsidRPr="00387207" w:rsidRDefault="008C25F0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2.10.5.</w:t>
      </w:r>
      <w:r w:rsidR="0055431B">
        <w:rPr>
          <w:sz w:val="24"/>
          <w:szCs w:val="24"/>
        </w:rPr>
        <w:t xml:space="preserve"> П</w:t>
      </w:r>
      <w:r w:rsidR="00387207" w:rsidRPr="00387207">
        <w:rPr>
          <w:sz w:val="24"/>
          <w:szCs w:val="24"/>
        </w:rPr>
        <w:t>редставлять в установленном порядке отчеты по результатам проводимых предрейсовых и послерейсовых медицинских осмотров</w:t>
      </w:r>
      <w:r w:rsidR="005543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3805">
        <w:rPr>
          <w:sz w:val="24"/>
          <w:szCs w:val="24"/>
        </w:rPr>
        <w:t xml:space="preserve">заполненный </w:t>
      </w:r>
      <w:r>
        <w:rPr>
          <w:sz w:val="24"/>
          <w:szCs w:val="24"/>
        </w:rPr>
        <w:t>ж</w:t>
      </w:r>
      <w:r w:rsidR="00387207" w:rsidRPr="00387207">
        <w:rPr>
          <w:sz w:val="24"/>
          <w:szCs w:val="24"/>
        </w:rPr>
        <w:t>урнал учета медицинских осмотров водителей</w:t>
      </w:r>
      <w:r w:rsidR="0055431B">
        <w:rPr>
          <w:sz w:val="24"/>
          <w:szCs w:val="24"/>
        </w:rPr>
        <w:t>, пронумерованный, прошнурованный, заверенный</w:t>
      </w:r>
      <w:r>
        <w:rPr>
          <w:sz w:val="24"/>
          <w:szCs w:val="24"/>
        </w:rPr>
        <w:t xml:space="preserve"> печатью и подписью медицинского работника Исполнителя</w:t>
      </w:r>
      <w:r w:rsidR="00DB3805">
        <w:rPr>
          <w:sz w:val="24"/>
          <w:szCs w:val="24"/>
        </w:rPr>
        <w:t>.</w:t>
      </w:r>
    </w:p>
    <w:p w:rsidR="00387207" w:rsidRPr="00387207" w:rsidRDefault="00387207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2.11. Для проведения предрейсовых и послерейсовых медицинских осмотров и медицинских освидетельствований Исполнитель предоставляет помещение состоящее не менее чем из двух комнат: комнаты для проведения осмотров и комнаты для отбора биологических сред. Помещение должно быть оборудовано средствами связи, а также оснащено медицинскими приборами, оборудованием и мебелью в соответствии с Методическими рекомендациями “Медицинское обеспечение без</w:t>
      </w:r>
      <w:r w:rsidR="00441D62">
        <w:rPr>
          <w:sz w:val="24"/>
          <w:szCs w:val="24"/>
        </w:rPr>
        <w:t>опасности дорожного движения. О</w:t>
      </w:r>
      <w:r w:rsidRPr="00387207">
        <w:rPr>
          <w:sz w:val="24"/>
          <w:szCs w:val="24"/>
        </w:rPr>
        <w:t>рганизация и порядок проведения предрейсовых и послерейсовых медицинских осмотров водителей транспортных средств”, утвержденными Минздравом РФ и Минтрансом РФ 29 января 2002 года, а также другими обязательными требованиями ,установленными действующим законодательством.</w:t>
      </w:r>
    </w:p>
    <w:p w:rsidR="00387207" w:rsidRPr="00387207" w:rsidRDefault="00387207" w:rsidP="00387207">
      <w:pPr>
        <w:pStyle w:val="1"/>
        <w:numPr>
          <w:ilvl w:val="0"/>
          <w:numId w:val="22"/>
        </w:numPr>
        <w:spacing w:before="120" w:line="360" w:lineRule="auto"/>
        <w:ind w:left="357" w:hanging="357"/>
        <w:jc w:val="center"/>
        <w:rPr>
          <w:rStyle w:val="10"/>
        </w:rPr>
      </w:pPr>
      <w:r w:rsidRPr="00387207">
        <w:rPr>
          <w:rStyle w:val="10"/>
        </w:rPr>
        <w:t>Стоимость услуг. Порядок расчетов</w:t>
      </w:r>
      <w:r w:rsidRPr="00387207">
        <w:t>.</w:t>
      </w:r>
    </w:p>
    <w:p w:rsidR="00387207" w:rsidRPr="00387207" w:rsidRDefault="00387207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3.1. Стоимос</w:t>
      </w:r>
      <w:r w:rsidR="00413955">
        <w:rPr>
          <w:sz w:val="24"/>
          <w:szCs w:val="24"/>
        </w:rPr>
        <w:t xml:space="preserve">ть услуг Исполнителя составляет </w:t>
      </w:r>
      <w:r w:rsidR="00413955" w:rsidRPr="00413955">
        <w:rPr>
          <w:sz w:val="24"/>
          <w:szCs w:val="24"/>
          <w:highlight w:val="yellow"/>
        </w:rPr>
        <w:t>___________</w:t>
      </w:r>
      <w:r w:rsidR="004E34DA">
        <w:rPr>
          <w:sz w:val="24"/>
          <w:szCs w:val="24"/>
        </w:rPr>
        <w:t xml:space="preserve"> </w:t>
      </w:r>
      <w:r w:rsidRPr="00387207">
        <w:rPr>
          <w:sz w:val="24"/>
          <w:szCs w:val="24"/>
        </w:rPr>
        <w:t xml:space="preserve">рублей </w:t>
      </w:r>
      <w:r w:rsidR="004E34DA">
        <w:rPr>
          <w:sz w:val="24"/>
          <w:szCs w:val="24"/>
        </w:rPr>
        <w:t>в месяц</w:t>
      </w:r>
      <w:r w:rsidRPr="00387207">
        <w:rPr>
          <w:sz w:val="24"/>
          <w:szCs w:val="24"/>
        </w:rPr>
        <w:t>.</w:t>
      </w:r>
      <w:r w:rsidR="00DD0A52">
        <w:rPr>
          <w:sz w:val="24"/>
          <w:szCs w:val="24"/>
        </w:rPr>
        <w:t xml:space="preserve"> НДС не предусмотрен.</w:t>
      </w:r>
    </w:p>
    <w:p w:rsidR="00387207" w:rsidRPr="00387207" w:rsidRDefault="006C4930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387207" w:rsidRPr="00387207">
        <w:rPr>
          <w:sz w:val="24"/>
          <w:szCs w:val="24"/>
        </w:rPr>
        <w:t xml:space="preserve">Количество водителей подлежащих медицинскому осмотру – </w:t>
      </w:r>
      <w:r w:rsidR="00413955" w:rsidRPr="00413955">
        <w:rPr>
          <w:sz w:val="24"/>
          <w:szCs w:val="24"/>
          <w:highlight w:val="yellow"/>
        </w:rPr>
        <w:t>___________</w:t>
      </w:r>
      <w:r w:rsidR="00387207" w:rsidRPr="00387207">
        <w:rPr>
          <w:sz w:val="24"/>
          <w:szCs w:val="24"/>
        </w:rPr>
        <w:t xml:space="preserve"> человек.</w:t>
      </w:r>
    </w:p>
    <w:p w:rsidR="00387207" w:rsidRPr="00387207" w:rsidRDefault="006C4930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DD0A52">
        <w:rPr>
          <w:sz w:val="24"/>
          <w:szCs w:val="24"/>
        </w:rPr>
        <w:t xml:space="preserve">Исполнитель </w:t>
      </w:r>
      <w:r w:rsidR="00387207" w:rsidRPr="00387207">
        <w:rPr>
          <w:sz w:val="24"/>
          <w:szCs w:val="24"/>
        </w:rPr>
        <w:t>предоставляет Заказчику счет за медицинских осмотр водителей транспортных средств.</w:t>
      </w:r>
    </w:p>
    <w:p w:rsidR="00387207" w:rsidRPr="00DD0A52" w:rsidRDefault="00387207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 xml:space="preserve">3.4 Оплата медицинских </w:t>
      </w:r>
      <w:r w:rsidRPr="00DD0A52">
        <w:rPr>
          <w:sz w:val="24"/>
          <w:szCs w:val="24"/>
        </w:rPr>
        <w:t>услуг производится  Заказчик</w:t>
      </w:r>
      <w:r w:rsidR="00DD0A52">
        <w:rPr>
          <w:sz w:val="24"/>
          <w:szCs w:val="24"/>
        </w:rPr>
        <w:t>ом в течение 3 (трех</w:t>
      </w:r>
      <w:r w:rsidRPr="00DD0A52">
        <w:rPr>
          <w:sz w:val="24"/>
          <w:szCs w:val="24"/>
        </w:rPr>
        <w:t>) дней с даты получения счета, путем перечисления денежных средс</w:t>
      </w:r>
      <w:r w:rsidR="00DD0A52">
        <w:rPr>
          <w:sz w:val="24"/>
          <w:szCs w:val="24"/>
        </w:rPr>
        <w:t>тв на расчетный счет Исполнителя</w:t>
      </w:r>
      <w:r w:rsidR="00901D39">
        <w:rPr>
          <w:sz w:val="24"/>
          <w:szCs w:val="24"/>
        </w:rPr>
        <w:t>.</w:t>
      </w:r>
    </w:p>
    <w:p w:rsidR="00387207" w:rsidRPr="00DD0A52" w:rsidRDefault="00387207" w:rsidP="004E34DA">
      <w:pPr>
        <w:ind w:firstLine="567"/>
        <w:jc w:val="both"/>
        <w:rPr>
          <w:sz w:val="24"/>
          <w:szCs w:val="24"/>
        </w:rPr>
      </w:pPr>
      <w:r w:rsidRPr="00DD0A52">
        <w:rPr>
          <w:sz w:val="24"/>
          <w:szCs w:val="24"/>
        </w:rPr>
        <w:t>3.5 После ок</w:t>
      </w:r>
      <w:r w:rsidR="00901D39">
        <w:rPr>
          <w:sz w:val="24"/>
          <w:szCs w:val="24"/>
        </w:rPr>
        <w:t>ончания расчетного месяца до 5 числа следующего месяца Исполнитель выставляет Заказчику</w:t>
      </w:r>
      <w:r w:rsidRPr="00DD0A52">
        <w:rPr>
          <w:sz w:val="24"/>
          <w:szCs w:val="24"/>
        </w:rPr>
        <w:t xml:space="preserve"> Акт </w:t>
      </w:r>
      <w:r w:rsidR="00901D39">
        <w:rPr>
          <w:sz w:val="24"/>
          <w:szCs w:val="24"/>
        </w:rPr>
        <w:t>оказанных медицинских услуг</w:t>
      </w:r>
      <w:r w:rsidRPr="00DD0A52">
        <w:rPr>
          <w:sz w:val="24"/>
          <w:szCs w:val="24"/>
        </w:rPr>
        <w:t>.</w:t>
      </w:r>
      <w:r w:rsidR="00901D39">
        <w:rPr>
          <w:sz w:val="24"/>
          <w:szCs w:val="24"/>
        </w:rPr>
        <w:t xml:space="preserve"> Заказчик обязан в течение 3 (трех) рабочих дней подписать акт и направить его Исполнителю или направить Исполнителю мотивированный отказ в письменной форме. По истечении 3 (трех) рабочих дней, если Исполнитель не получил мотивированного отказа, </w:t>
      </w:r>
      <w:r w:rsidR="00963C5D">
        <w:rPr>
          <w:sz w:val="24"/>
          <w:szCs w:val="24"/>
        </w:rPr>
        <w:t xml:space="preserve">услуги считаются оказанными и </w:t>
      </w:r>
      <w:r w:rsidR="00901D39">
        <w:rPr>
          <w:sz w:val="24"/>
          <w:szCs w:val="24"/>
        </w:rPr>
        <w:t>акт оказания медицинских услуг считается подписанны</w:t>
      </w:r>
      <w:r w:rsidR="00963C5D">
        <w:rPr>
          <w:sz w:val="24"/>
          <w:szCs w:val="24"/>
        </w:rPr>
        <w:t>м.</w:t>
      </w:r>
    </w:p>
    <w:p w:rsidR="00387207" w:rsidRPr="00025741" w:rsidRDefault="00025741" w:rsidP="00387207">
      <w:pPr>
        <w:pStyle w:val="1"/>
        <w:numPr>
          <w:ilvl w:val="0"/>
          <w:numId w:val="22"/>
        </w:numPr>
        <w:spacing w:before="120" w:line="360" w:lineRule="auto"/>
        <w:ind w:left="357" w:hanging="357"/>
        <w:jc w:val="center"/>
        <w:rPr>
          <w:rStyle w:val="10"/>
        </w:rPr>
      </w:pPr>
      <w:r w:rsidRPr="00DD0A52">
        <w:rPr>
          <w:rStyle w:val="10"/>
        </w:rPr>
        <w:t>Порядок изменения и расторжения настоящего договора. Ответственность</w:t>
      </w:r>
      <w:r w:rsidRPr="00025741">
        <w:rPr>
          <w:rStyle w:val="10"/>
        </w:rPr>
        <w:t xml:space="preserve"> сторон.</w:t>
      </w:r>
    </w:p>
    <w:p w:rsidR="005D39AA" w:rsidRPr="00387207" w:rsidRDefault="00387207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4.</w:t>
      </w:r>
      <w:r w:rsidR="00487750">
        <w:rPr>
          <w:sz w:val="24"/>
          <w:szCs w:val="24"/>
        </w:rPr>
        <w:t>1</w:t>
      </w:r>
      <w:r w:rsidR="005D39AA" w:rsidRPr="00387207">
        <w:rPr>
          <w:sz w:val="24"/>
          <w:szCs w:val="24"/>
        </w:rPr>
        <w:t>.Заказчик вправе отказаться от исполнения обязательств по настоящему договору и расторгнуть его в одностороннем порядке при условии оплаты Исполнителю фактически понесенных им расходов.</w:t>
      </w:r>
    </w:p>
    <w:p w:rsidR="005D39AA" w:rsidRPr="00387207" w:rsidRDefault="00DB215A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767F6D" w:rsidRPr="00387207">
        <w:rPr>
          <w:sz w:val="24"/>
          <w:szCs w:val="24"/>
        </w:rPr>
        <w:t>.Все изменения и дополнения настоящего договора действительны в случае оформления их в письменном виде и подписания обеими сторонами.</w:t>
      </w:r>
    </w:p>
    <w:p w:rsidR="00767F6D" w:rsidRPr="00387207" w:rsidRDefault="00DB215A" w:rsidP="004E34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767F6D" w:rsidRPr="00387207">
        <w:rPr>
          <w:sz w:val="24"/>
          <w:szCs w:val="24"/>
        </w:rPr>
        <w:t>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767F6D" w:rsidRPr="00025741" w:rsidRDefault="00767F6D" w:rsidP="00025741">
      <w:pPr>
        <w:pStyle w:val="1"/>
        <w:numPr>
          <w:ilvl w:val="0"/>
          <w:numId w:val="22"/>
        </w:numPr>
        <w:spacing w:before="120" w:line="360" w:lineRule="auto"/>
        <w:ind w:left="357" w:hanging="357"/>
        <w:jc w:val="center"/>
        <w:rPr>
          <w:rStyle w:val="10"/>
        </w:rPr>
      </w:pPr>
      <w:r w:rsidRPr="00025741">
        <w:rPr>
          <w:rStyle w:val="10"/>
        </w:rPr>
        <w:t>Срок действия договора. Заключительные положения</w:t>
      </w:r>
    </w:p>
    <w:p w:rsidR="005D39AA" w:rsidRPr="00387207" w:rsidRDefault="00767F6D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5.1.</w:t>
      </w:r>
      <w:r w:rsidR="00E9253B" w:rsidRPr="00387207">
        <w:rPr>
          <w:sz w:val="24"/>
          <w:szCs w:val="24"/>
        </w:rPr>
        <w:t xml:space="preserve"> Настоящий Договор вступает в силу с момента подписания и действует до </w:t>
      </w:r>
      <w:r w:rsidR="00D57B45">
        <w:rPr>
          <w:sz w:val="24"/>
          <w:szCs w:val="24"/>
          <w:highlight w:val="yellow"/>
        </w:rPr>
        <w:t>31.12.201</w:t>
      </w:r>
      <w:r w:rsidR="00D57B45">
        <w:rPr>
          <w:sz w:val="24"/>
          <w:szCs w:val="24"/>
        </w:rPr>
        <w:t>__</w:t>
      </w:r>
      <w:r w:rsidR="00E9253B" w:rsidRPr="00387207">
        <w:rPr>
          <w:sz w:val="24"/>
          <w:szCs w:val="24"/>
        </w:rPr>
        <w:t>г. В случае, если в течение срока действия настоящего договора ни одна из сторон не заявит письменно о его прекращении по окончании срока действия, договор считается пролонгированным на каждый последующий год.</w:t>
      </w:r>
    </w:p>
    <w:p w:rsidR="00E9253B" w:rsidRPr="00387207" w:rsidRDefault="00E9253B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5.2.Все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обычаев делового оборота.</w:t>
      </w:r>
    </w:p>
    <w:p w:rsidR="00E9253B" w:rsidRPr="00387207" w:rsidRDefault="00E9253B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 xml:space="preserve">5.3.В случае неурегулирования в процессе переговоров спорных вопросов споры </w:t>
      </w:r>
      <w:r w:rsidRPr="00387207">
        <w:rPr>
          <w:sz w:val="24"/>
          <w:szCs w:val="24"/>
        </w:rPr>
        <w:lastRenderedPageBreak/>
        <w:t>разрешаются в суде в порядке, установленном действующим законодательством</w:t>
      </w:r>
    </w:p>
    <w:p w:rsidR="00E9253B" w:rsidRDefault="00E9253B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 xml:space="preserve">5.4.В случае изменения наименования, местонахождения, банковских реквизитов и других данных </w:t>
      </w:r>
      <w:r w:rsidR="00EB5ADA" w:rsidRPr="00387207">
        <w:rPr>
          <w:sz w:val="24"/>
          <w:szCs w:val="24"/>
        </w:rPr>
        <w:t>каждая из сторон обязана в течении 15 (пятнаднадцать) рабочих дней в письменной форме с</w:t>
      </w:r>
      <w:r w:rsidR="00440E2E">
        <w:rPr>
          <w:sz w:val="24"/>
          <w:szCs w:val="24"/>
        </w:rPr>
        <w:t>ообщить другой стороне о произо</w:t>
      </w:r>
      <w:r w:rsidR="00440E2E" w:rsidRPr="00440E2E">
        <w:rPr>
          <w:sz w:val="24"/>
          <w:szCs w:val="24"/>
        </w:rPr>
        <w:t>ш</w:t>
      </w:r>
      <w:r w:rsidR="00EB5ADA" w:rsidRPr="00387207">
        <w:rPr>
          <w:sz w:val="24"/>
          <w:szCs w:val="24"/>
        </w:rPr>
        <w:t>едших изменениях.</w:t>
      </w:r>
    </w:p>
    <w:p w:rsidR="00440E2E" w:rsidRPr="00387207" w:rsidRDefault="00440E2E" w:rsidP="004E34DA">
      <w:pPr>
        <w:ind w:firstLine="567"/>
        <w:jc w:val="both"/>
        <w:rPr>
          <w:sz w:val="24"/>
          <w:szCs w:val="24"/>
        </w:rPr>
      </w:pPr>
      <w:r w:rsidRPr="00413955">
        <w:rPr>
          <w:color w:val="000000"/>
          <w:sz w:val="24"/>
          <w:szCs w:val="24"/>
        </w:rPr>
        <w:t>5.5.Стороны обязуются информировать друг друга об изменении цепочки собственников включая бенефициаров (в том числе конечных) и (или) исполнительных органах сторон с предоставлением соответствующих подтверждающих документов (выписка из ЕГРЮЛ, выписка из реестра акционеров, выписка из реестра участников, устав и т.д.) в 5-ти дне</w:t>
      </w:r>
      <w:r w:rsidRPr="00413955">
        <w:rPr>
          <w:color w:val="000000"/>
          <w:sz w:val="24"/>
          <w:szCs w:val="24"/>
        </w:rPr>
        <w:t>в</w:t>
      </w:r>
      <w:r w:rsidRPr="00413955">
        <w:rPr>
          <w:color w:val="000000"/>
          <w:sz w:val="24"/>
          <w:szCs w:val="24"/>
        </w:rPr>
        <w:t>ный срок с момента внесения изменений. В случае не предоставления информации «З</w:t>
      </w:r>
      <w:r w:rsidRPr="00413955">
        <w:rPr>
          <w:color w:val="000000"/>
          <w:sz w:val="24"/>
          <w:szCs w:val="24"/>
        </w:rPr>
        <w:t>А</w:t>
      </w:r>
      <w:r w:rsidRPr="00413955">
        <w:rPr>
          <w:color w:val="000000"/>
          <w:sz w:val="24"/>
          <w:szCs w:val="24"/>
        </w:rPr>
        <w:t>КАЗЧИК» имеет право расторгнуть договор в одностороннем внесудебном порядке.</w:t>
      </w:r>
    </w:p>
    <w:p w:rsidR="00EB5ADA" w:rsidRPr="00387207" w:rsidRDefault="00EB5ADA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5.</w:t>
      </w:r>
      <w:r w:rsidR="00440E2E">
        <w:rPr>
          <w:sz w:val="24"/>
          <w:szCs w:val="24"/>
        </w:rPr>
        <w:t>6</w:t>
      </w:r>
      <w:r w:rsidRPr="00387207">
        <w:rPr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законодательством.</w:t>
      </w:r>
    </w:p>
    <w:p w:rsidR="00EB5ADA" w:rsidRPr="00387207" w:rsidRDefault="00EB5ADA" w:rsidP="004E34DA">
      <w:pPr>
        <w:ind w:firstLine="567"/>
        <w:jc w:val="both"/>
        <w:rPr>
          <w:sz w:val="24"/>
          <w:szCs w:val="24"/>
        </w:rPr>
      </w:pPr>
      <w:r w:rsidRPr="00387207">
        <w:rPr>
          <w:sz w:val="24"/>
          <w:szCs w:val="24"/>
        </w:rPr>
        <w:t>5.</w:t>
      </w:r>
      <w:r w:rsidR="00440E2E">
        <w:rPr>
          <w:sz w:val="24"/>
          <w:szCs w:val="24"/>
        </w:rPr>
        <w:t>7</w:t>
      </w:r>
      <w:r w:rsidRPr="00387207">
        <w:rPr>
          <w:sz w:val="24"/>
          <w:szCs w:val="24"/>
        </w:rPr>
        <w:t>.Настоящий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5D39AA" w:rsidRPr="00387207" w:rsidRDefault="005D39AA" w:rsidP="00387207">
      <w:pPr>
        <w:ind w:firstLine="567"/>
        <w:rPr>
          <w:sz w:val="24"/>
          <w:szCs w:val="24"/>
        </w:rPr>
      </w:pPr>
    </w:p>
    <w:p w:rsidR="005D39AA" w:rsidRPr="00387207" w:rsidRDefault="005D39AA" w:rsidP="00387207">
      <w:pPr>
        <w:ind w:firstLine="567"/>
        <w:rPr>
          <w:sz w:val="24"/>
          <w:szCs w:val="24"/>
        </w:rPr>
      </w:pPr>
    </w:p>
    <w:p w:rsidR="005D39AA" w:rsidRPr="00387207" w:rsidRDefault="005D39AA" w:rsidP="00387207">
      <w:pPr>
        <w:ind w:firstLine="567"/>
        <w:rPr>
          <w:sz w:val="24"/>
          <w:szCs w:val="24"/>
        </w:rPr>
      </w:pPr>
    </w:p>
    <w:p w:rsidR="005D39AA" w:rsidRPr="00387207" w:rsidRDefault="005D39AA" w:rsidP="00C443D8">
      <w:pPr>
        <w:ind w:firstLine="567"/>
        <w:rPr>
          <w:sz w:val="24"/>
          <w:szCs w:val="24"/>
        </w:rPr>
      </w:pPr>
    </w:p>
    <w:p w:rsidR="005D39AA" w:rsidRPr="00387207" w:rsidRDefault="005D39AA" w:rsidP="00C443D8">
      <w:pPr>
        <w:ind w:firstLine="567"/>
        <w:rPr>
          <w:sz w:val="24"/>
          <w:szCs w:val="24"/>
        </w:rPr>
      </w:pPr>
    </w:p>
    <w:p w:rsidR="005D39AA" w:rsidRPr="00387207" w:rsidRDefault="005D39AA" w:rsidP="00C443D8">
      <w:pPr>
        <w:ind w:firstLine="567"/>
        <w:rPr>
          <w:sz w:val="24"/>
          <w:szCs w:val="24"/>
        </w:rPr>
      </w:pPr>
    </w:p>
    <w:p w:rsidR="005D39AA" w:rsidRPr="00387207" w:rsidRDefault="005D39AA" w:rsidP="00C443D8">
      <w:pPr>
        <w:ind w:firstLine="567"/>
        <w:rPr>
          <w:sz w:val="24"/>
          <w:szCs w:val="24"/>
        </w:rPr>
      </w:pPr>
    </w:p>
    <w:p w:rsidR="005D39AA" w:rsidRPr="00387207" w:rsidRDefault="005D39AA" w:rsidP="00C443D8">
      <w:pPr>
        <w:ind w:firstLine="567"/>
        <w:rPr>
          <w:sz w:val="24"/>
          <w:szCs w:val="24"/>
        </w:rPr>
      </w:pPr>
    </w:p>
    <w:p w:rsidR="005D39AA" w:rsidRPr="00387207" w:rsidRDefault="005D39AA" w:rsidP="00C443D8">
      <w:pPr>
        <w:ind w:firstLine="567"/>
        <w:rPr>
          <w:sz w:val="24"/>
          <w:szCs w:val="24"/>
        </w:rPr>
      </w:pPr>
    </w:p>
    <w:p w:rsidR="00D120FC" w:rsidRPr="00387207" w:rsidRDefault="00D120FC" w:rsidP="0084663C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D120FC" w:rsidRPr="00387207" w:rsidRDefault="00D120FC" w:rsidP="0084663C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FB7297" w:rsidRPr="00387207" w:rsidRDefault="00EA2656" w:rsidP="0084663C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387207">
        <w:rPr>
          <w:b/>
          <w:iCs/>
          <w:color w:val="000000"/>
          <w:sz w:val="24"/>
          <w:szCs w:val="24"/>
        </w:rPr>
        <w:t>Адреса</w:t>
      </w:r>
      <w:r w:rsidR="00206A66" w:rsidRPr="00387207">
        <w:rPr>
          <w:b/>
          <w:iCs/>
          <w:color w:val="000000"/>
          <w:sz w:val="24"/>
          <w:szCs w:val="24"/>
        </w:rPr>
        <w:t xml:space="preserve">, </w:t>
      </w:r>
      <w:r w:rsidRPr="00387207">
        <w:rPr>
          <w:b/>
          <w:iCs/>
          <w:color w:val="000000"/>
          <w:sz w:val="24"/>
          <w:szCs w:val="24"/>
        </w:rPr>
        <w:t>банковские реквизиты</w:t>
      </w:r>
      <w:r w:rsidR="00206A66" w:rsidRPr="00387207">
        <w:rPr>
          <w:b/>
          <w:iCs/>
          <w:color w:val="000000"/>
          <w:sz w:val="24"/>
          <w:szCs w:val="24"/>
        </w:rPr>
        <w:t xml:space="preserve"> и подписи </w:t>
      </w:r>
      <w:r w:rsidRPr="00387207">
        <w:rPr>
          <w:b/>
          <w:iCs/>
          <w:color w:val="000000"/>
          <w:sz w:val="24"/>
          <w:szCs w:val="24"/>
        </w:rPr>
        <w:t>сторон</w:t>
      </w:r>
    </w:p>
    <w:p w:rsidR="002B7B1B" w:rsidRPr="00387207" w:rsidRDefault="002B7B1B" w:rsidP="0084663C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tbl>
      <w:tblPr>
        <w:tblW w:w="10568" w:type="dxa"/>
        <w:tblLayout w:type="fixed"/>
        <w:tblLook w:val="0000"/>
      </w:tblPr>
      <w:tblGrid>
        <w:gridCol w:w="320"/>
        <w:gridCol w:w="497"/>
        <w:gridCol w:w="284"/>
        <w:gridCol w:w="1134"/>
        <w:gridCol w:w="1134"/>
        <w:gridCol w:w="1843"/>
        <w:gridCol w:w="56"/>
        <w:gridCol w:w="227"/>
        <w:gridCol w:w="56"/>
        <w:gridCol w:w="795"/>
        <w:gridCol w:w="52"/>
        <w:gridCol w:w="56"/>
        <w:gridCol w:w="300"/>
        <w:gridCol w:w="540"/>
        <w:gridCol w:w="236"/>
        <w:gridCol w:w="285"/>
        <w:gridCol w:w="1082"/>
        <w:gridCol w:w="1559"/>
        <w:gridCol w:w="112"/>
      </w:tblGrid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</w:trPr>
        <w:tc>
          <w:tcPr>
            <w:tcW w:w="2235" w:type="dxa"/>
            <w:gridSpan w:val="4"/>
          </w:tcPr>
          <w:p w:rsidR="000D112E" w:rsidRPr="005E5C17" w:rsidRDefault="00B65910" w:rsidP="00D10354">
            <w:pPr>
              <w:pStyle w:val="3"/>
              <w:spacing w:after="0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5E5C17">
              <w:rPr>
                <w:b/>
                <w:sz w:val="24"/>
                <w:szCs w:val="24"/>
                <w:lang w:val="ru-RU" w:eastAsia="ru-RU"/>
              </w:rPr>
              <w:t>Исполнитель</w:t>
            </w:r>
            <w:r w:rsidR="000022E3" w:rsidRPr="005E5C17">
              <w:rPr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977" w:type="dxa"/>
            <w:gridSpan w:val="2"/>
          </w:tcPr>
          <w:p w:rsidR="000D112E" w:rsidRPr="005E5C17" w:rsidRDefault="000D112E" w:rsidP="00D10354">
            <w:pPr>
              <w:pStyle w:val="3"/>
              <w:spacing w:after="0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20" w:type="dxa"/>
            <w:gridSpan w:val="8"/>
          </w:tcPr>
          <w:p w:rsidR="000D112E" w:rsidRPr="005E5C17" w:rsidRDefault="000022E3" w:rsidP="0084663C">
            <w:pPr>
              <w:pStyle w:val="3"/>
              <w:spacing w:after="0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5E5C17">
              <w:rPr>
                <w:b/>
                <w:sz w:val="24"/>
                <w:szCs w:val="24"/>
                <w:lang w:val="ru-RU" w:eastAsia="ru-RU"/>
              </w:rPr>
              <w:t>Заказчик:</w:t>
            </w:r>
          </w:p>
        </w:tc>
        <w:tc>
          <w:tcPr>
            <w:tcW w:w="2641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BD05C1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</w:trPr>
        <w:tc>
          <w:tcPr>
            <w:tcW w:w="5212" w:type="dxa"/>
            <w:gridSpan w:val="6"/>
          </w:tcPr>
          <w:p w:rsidR="00BD05C1" w:rsidRPr="005E5C17" w:rsidRDefault="00802DC2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rStyle w:val="ac"/>
                <w:sz w:val="24"/>
                <w:szCs w:val="24"/>
                <w:lang w:val="ru-RU" w:eastAsia="ru-RU"/>
              </w:rPr>
              <w:t xml:space="preserve">Общество с ограниченной ответственностью </w:t>
            </w:r>
            <w:r w:rsidRPr="005E5C17">
              <w:rPr>
                <w:b/>
                <w:sz w:val="24"/>
                <w:szCs w:val="24"/>
                <w:lang w:val="ru-RU" w:eastAsia="ru-RU"/>
              </w:rPr>
              <w:t>«Аркадия</w:t>
            </w:r>
            <w:r w:rsidR="0084663C" w:rsidRPr="005E5C17">
              <w:rPr>
                <w:b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83" w:type="dxa"/>
            <w:gridSpan w:val="2"/>
          </w:tcPr>
          <w:p w:rsidR="00BD05C1" w:rsidRPr="005E5C17" w:rsidRDefault="00BD05C1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gridSpan w:val="10"/>
          </w:tcPr>
          <w:p w:rsidR="00BD05C1" w:rsidRPr="005E5C17" w:rsidRDefault="00BD05C1" w:rsidP="0084663C">
            <w:pPr>
              <w:pStyle w:val="3"/>
              <w:spacing w:after="0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</w:trPr>
        <w:tc>
          <w:tcPr>
            <w:tcW w:w="5212" w:type="dxa"/>
            <w:gridSpan w:val="6"/>
          </w:tcPr>
          <w:p w:rsidR="00802DC2" w:rsidRPr="00387207" w:rsidRDefault="00802DC2" w:rsidP="00D10354">
            <w:pPr>
              <w:pStyle w:val="ab"/>
              <w:spacing w:before="0" w:beforeAutospacing="0" w:after="0" w:afterAutospacing="0"/>
            </w:pPr>
            <w:r w:rsidRPr="00387207">
              <w:rPr>
                <w:rStyle w:val="ac"/>
                <w:b w:val="0"/>
              </w:rPr>
              <w:t>625026, г.Тюмень, ул.Малыгина,</w:t>
            </w:r>
          </w:p>
          <w:p w:rsidR="00802DC2" w:rsidRPr="00387207" w:rsidRDefault="00802DC2" w:rsidP="00D10354">
            <w:pPr>
              <w:pStyle w:val="ab"/>
              <w:spacing w:before="0" w:beforeAutospacing="0" w:after="0" w:afterAutospacing="0"/>
            </w:pPr>
            <w:r w:rsidRPr="00387207">
              <w:rPr>
                <w:rStyle w:val="ac"/>
                <w:b w:val="0"/>
              </w:rPr>
              <w:t>д. 84,стр.1, офис 506</w:t>
            </w:r>
          </w:p>
          <w:p w:rsidR="000D112E" w:rsidRPr="005E5C17" w:rsidRDefault="000D112E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gridSpan w:val="10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817" w:type="dxa"/>
            <w:gridSpan w:val="2"/>
          </w:tcPr>
          <w:p w:rsidR="0084663C" w:rsidRPr="005E5C17" w:rsidRDefault="000D112E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4395" w:type="dxa"/>
            <w:gridSpan w:val="4"/>
          </w:tcPr>
          <w:p w:rsidR="0084663C" w:rsidRPr="005E5C17" w:rsidRDefault="00802DC2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rStyle w:val="ac"/>
                <w:b w:val="0"/>
                <w:sz w:val="24"/>
                <w:szCs w:val="24"/>
                <w:lang w:val="ru-RU" w:eastAsia="ru-RU"/>
              </w:rPr>
              <w:t>7203147509</w:t>
            </w: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4110" w:type="dxa"/>
            <w:gridSpan w:val="8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817" w:type="dxa"/>
            <w:gridSpan w:val="2"/>
          </w:tcPr>
          <w:p w:rsidR="00D10354" w:rsidRPr="005E5C17" w:rsidRDefault="000D112E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Р/с</w:t>
            </w:r>
          </w:p>
          <w:p w:rsidR="0084663C" w:rsidRPr="005E5C17" w:rsidRDefault="0084663C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К/с</w:t>
            </w:r>
          </w:p>
        </w:tc>
        <w:tc>
          <w:tcPr>
            <w:tcW w:w="4395" w:type="dxa"/>
            <w:gridSpan w:val="4"/>
          </w:tcPr>
          <w:p w:rsidR="00D10354" w:rsidRPr="00387207" w:rsidRDefault="00D10354" w:rsidP="00D10354">
            <w:pPr>
              <w:pStyle w:val="ab"/>
              <w:spacing w:before="0" w:beforeAutospacing="0" w:after="0" w:afterAutospacing="0"/>
            </w:pPr>
            <w:r w:rsidRPr="00387207">
              <w:rPr>
                <w:rStyle w:val="ac"/>
                <w:b w:val="0"/>
              </w:rPr>
              <w:t>40702810330150947314</w:t>
            </w:r>
          </w:p>
          <w:p w:rsidR="0084663C" w:rsidRPr="00387207" w:rsidRDefault="00D10354" w:rsidP="00D10354">
            <w:pPr>
              <w:pStyle w:val="ab"/>
              <w:spacing w:before="0" w:beforeAutospacing="0" w:after="0" w:afterAutospacing="0"/>
            </w:pPr>
            <w:r w:rsidRPr="00387207">
              <w:rPr>
                <w:rStyle w:val="ac"/>
                <w:b w:val="0"/>
              </w:rPr>
              <w:t>30101810400000000905</w:t>
            </w: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Р/с</w:t>
            </w:r>
          </w:p>
        </w:tc>
        <w:tc>
          <w:tcPr>
            <w:tcW w:w="4110" w:type="dxa"/>
            <w:gridSpan w:val="8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</w:trPr>
        <w:tc>
          <w:tcPr>
            <w:tcW w:w="5212" w:type="dxa"/>
            <w:gridSpan w:val="6"/>
          </w:tcPr>
          <w:p w:rsidR="00D10354" w:rsidRPr="00387207" w:rsidRDefault="004E360A" w:rsidP="00D10354">
            <w:pPr>
              <w:pStyle w:val="ab"/>
              <w:spacing w:before="0" w:beforeAutospacing="0" w:after="0" w:afterAutospacing="0"/>
              <w:rPr>
                <w:b/>
              </w:rPr>
            </w:pPr>
            <w:r w:rsidRPr="00387207">
              <w:t xml:space="preserve">Банк получателя: </w:t>
            </w:r>
            <w:r w:rsidR="00D10354" w:rsidRPr="00387207">
              <w:rPr>
                <w:rStyle w:val="ac"/>
                <w:b w:val="0"/>
              </w:rPr>
              <w:t>Филиал №6602 ВТБ 24 (ЗАО) г.Екатеринбург</w:t>
            </w:r>
          </w:p>
          <w:p w:rsidR="000D112E" w:rsidRPr="005E5C17" w:rsidRDefault="000D112E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gridSpan w:val="10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</w:trPr>
        <w:tc>
          <w:tcPr>
            <w:tcW w:w="817" w:type="dxa"/>
            <w:gridSpan w:val="2"/>
          </w:tcPr>
          <w:p w:rsidR="000D112E" w:rsidRPr="005E5C17" w:rsidRDefault="000D112E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К/с</w:t>
            </w:r>
          </w:p>
        </w:tc>
        <w:tc>
          <w:tcPr>
            <w:tcW w:w="4395" w:type="dxa"/>
            <w:gridSpan w:val="4"/>
          </w:tcPr>
          <w:p w:rsidR="000D112E" w:rsidRPr="00387207" w:rsidRDefault="00D10354" w:rsidP="00D10354">
            <w:pPr>
              <w:pStyle w:val="ab"/>
              <w:spacing w:before="0" w:beforeAutospacing="0" w:after="0" w:afterAutospacing="0"/>
            </w:pPr>
            <w:r w:rsidRPr="00387207">
              <w:rPr>
                <w:rStyle w:val="ac"/>
                <w:b w:val="0"/>
              </w:rPr>
              <w:t>30101810400000000905</w:t>
            </w: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3" w:type="dxa"/>
            <w:gridSpan w:val="3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К/с</w:t>
            </w:r>
          </w:p>
        </w:tc>
        <w:tc>
          <w:tcPr>
            <w:tcW w:w="4058" w:type="dxa"/>
            <w:gridSpan w:val="7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</w:trPr>
        <w:tc>
          <w:tcPr>
            <w:tcW w:w="817" w:type="dxa"/>
            <w:gridSpan w:val="2"/>
          </w:tcPr>
          <w:p w:rsidR="000D112E" w:rsidRPr="005E5C17" w:rsidRDefault="000D112E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4395" w:type="dxa"/>
            <w:gridSpan w:val="4"/>
          </w:tcPr>
          <w:p w:rsidR="000D112E" w:rsidRPr="00387207" w:rsidRDefault="00D10354" w:rsidP="00D10354">
            <w:pPr>
              <w:pStyle w:val="ab"/>
              <w:spacing w:before="0" w:beforeAutospacing="0" w:after="0" w:afterAutospacing="0"/>
            </w:pPr>
            <w:r w:rsidRPr="00387207">
              <w:rPr>
                <w:rStyle w:val="ac"/>
                <w:b w:val="0"/>
              </w:rPr>
              <w:t>046568905</w:t>
            </w: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3" w:type="dxa"/>
            <w:gridSpan w:val="3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4058" w:type="dxa"/>
            <w:gridSpan w:val="7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413955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</w:trPr>
        <w:tc>
          <w:tcPr>
            <w:tcW w:w="817" w:type="dxa"/>
            <w:gridSpan w:val="2"/>
          </w:tcPr>
          <w:p w:rsidR="00413955" w:rsidRPr="005E5C17" w:rsidRDefault="00413955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4395" w:type="dxa"/>
            <w:gridSpan w:val="4"/>
          </w:tcPr>
          <w:p w:rsidR="00413955" w:rsidRPr="005E5C17" w:rsidRDefault="00413955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rStyle w:val="ac"/>
                <w:b w:val="0"/>
                <w:sz w:val="24"/>
                <w:szCs w:val="24"/>
                <w:lang w:val="ru-RU" w:eastAsia="ru-RU"/>
              </w:rPr>
              <w:t>720301001</w:t>
            </w:r>
          </w:p>
        </w:tc>
        <w:tc>
          <w:tcPr>
            <w:tcW w:w="283" w:type="dxa"/>
            <w:gridSpan w:val="2"/>
          </w:tcPr>
          <w:p w:rsidR="00413955" w:rsidRPr="005E5C17" w:rsidRDefault="00413955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3" w:type="dxa"/>
            <w:gridSpan w:val="3"/>
          </w:tcPr>
          <w:p w:rsidR="00413955" w:rsidRPr="005E5C17" w:rsidRDefault="00413955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КПП</w:t>
            </w:r>
          </w:p>
        </w:tc>
        <w:tc>
          <w:tcPr>
            <w:tcW w:w="4058" w:type="dxa"/>
            <w:gridSpan w:val="7"/>
          </w:tcPr>
          <w:p w:rsidR="00413955" w:rsidRPr="005E5C17" w:rsidRDefault="00413955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</w:trPr>
        <w:tc>
          <w:tcPr>
            <w:tcW w:w="5212" w:type="dxa"/>
            <w:gridSpan w:val="6"/>
          </w:tcPr>
          <w:p w:rsidR="00D10354" w:rsidRPr="00387207" w:rsidRDefault="00D10354" w:rsidP="00D10354">
            <w:pPr>
              <w:pStyle w:val="ab"/>
              <w:spacing w:before="0" w:beforeAutospacing="0" w:after="0" w:afterAutospacing="0"/>
            </w:pPr>
            <w:r w:rsidRPr="00387207">
              <w:rPr>
                <w:rStyle w:val="ac"/>
                <w:b w:val="0"/>
              </w:rPr>
              <w:t>Директор Бесогонова Татьяна Николаевна</w:t>
            </w:r>
          </w:p>
          <w:p w:rsidR="000D112E" w:rsidRPr="005E5C17" w:rsidRDefault="000D112E" w:rsidP="00D10354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3" w:type="dxa"/>
            <w:gridSpan w:val="3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58" w:type="dxa"/>
            <w:gridSpan w:val="7"/>
          </w:tcPr>
          <w:p w:rsidR="00A36F12" w:rsidRPr="005E5C17" w:rsidRDefault="00A36F12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gridAfter w:val="1"/>
          <w:wAfter w:w="112" w:type="dxa"/>
          <w:cantSplit/>
          <w:trHeight w:val="561"/>
        </w:trPr>
        <w:tc>
          <w:tcPr>
            <w:tcW w:w="3369" w:type="dxa"/>
            <w:gridSpan w:val="5"/>
          </w:tcPr>
          <w:p w:rsidR="00BD05C1" w:rsidRPr="005E5C17" w:rsidRDefault="00BD05C1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BD05C1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_______________________</w:t>
            </w:r>
          </w:p>
        </w:tc>
        <w:tc>
          <w:tcPr>
            <w:tcW w:w="2126" w:type="dxa"/>
            <w:gridSpan w:val="3"/>
          </w:tcPr>
          <w:p w:rsidR="00BD05C1" w:rsidRPr="005E5C17" w:rsidRDefault="00BD05C1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DD0A52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Т.Н.Бесогон</w:t>
            </w:r>
            <w:r w:rsidR="00D10354" w:rsidRPr="005E5C17">
              <w:rPr>
                <w:sz w:val="24"/>
                <w:szCs w:val="24"/>
                <w:lang w:val="ru-RU" w:eastAsia="ru-RU"/>
              </w:rPr>
              <w:t>ова</w:t>
            </w:r>
          </w:p>
        </w:tc>
        <w:tc>
          <w:tcPr>
            <w:tcW w:w="903" w:type="dxa"/>
            <w:gridSpan w:val="3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99" w:type="dxa"/>
            <w:gridSpan w:val="6"/>
          </w:tcPr>
          <w:p w:rsidR="00BD05C1" w:rsidRPr="005E5C17" w:rsidRDefault="00BD05C1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BD05C1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___________________</w:t>
            </w:r>
          </w:p>
        </w:tc>
        <w:tc>
          <w:tcPr>
            <w:tcW w:w="1559" w:type="dxa"/>
          </w:tcPr>
          <w:p w:rsidR="00BD05C1" w:rsidRPr="005E5C17" w:rsidRDefault="00BD05C1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</w:tr>
      <w:tr w:rsidR="000D112E" w:rsidRPr="00387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" w:type="dxa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0D112E" w:rsidP="00802DC2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20</w:t>
            </w:r>
            <w:r w:rsidR="0084663C" w:rsidRPr="005E5C17">
              <w:rPr>
                <w:sz w:val="24"/>
                <w:szCs w:val="24"/>
                <w:lang w:val="ru-RU" w:eastAsia="ru-RU"/>
              </w:rPr>
              <w:t>1</w:t>
            </w:r>
            <w:r w:rsidR="00802DC2" w:rsidRPr="005E5C17">
              <w:rPr>
                <w:sz w:val="24"/>
                <w:szCs w:val="24"/>
                <w:lang w:val="ru-RU" w:eastAsia="ru-RU"/>
              </w:rPr>
              <w:t>3</w:t>
            </w:r>
            <w:r w:rsidRPr="005E5C17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83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3" w:type="dxa"/>
            <w:gridSpan w:val="3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71" w:type="dxa"/>
            <w:gridSpan w:val="2"/>
          </w:tcPr>
          <w:p w:rsidR="000D112E" w:rsidRPr="005E5C17" w:rsidRDefault="000D112E" w:rsidP="0084663C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</w:p>
          <w:p w:rsidR="000D112E" w:rsidRPr="005E5C17" w:rsidRDefault="000D112E" w:rsidP="00802DC2">
            <w:pPr>
              <w:pStyle w:val="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5E5C17">
              <w:rPr>
                <w:sz w:val="24"/>
                <w:szCs w:val="24"/>
                <w:lang w:val="ru-RU" w:eastAsia="ru-RU"/>
              </w:rPr>
              <w:t>20</w:t>
            </w:r>
            <w:r w:rsidR="0084663C" w:rsidRPr="005E5C17">
              <w:rPr>
                <w:sz w:val="24"/>
                <w:szCs w:val="24"/>
                <w:lang w:val="ru-RU" w:eastAsia="ru-RU"/>
              </w:rPr>
              <w:t>1</w:t>
            </w:r>
            <w:r w:rsidR="00802DC2" w:rsidRPr="005E5C17">
              <w:rPr>
                <w:sz w:val="24"/>
                <w:szCs w:val="24"/>
                <w:lang w:val="ru-RU" w:eastAsia="ru-RU"/>
              </w:rPr>
              <w:t>3</w:t>
            </w:r>
            <w:r w:rsidR="00FA46E1" w:rsidRPr="005E5C17">
              <w:rPr>
                <w:sz w:val="24"/>
                <w:szCs w:val="24"/>
                <w:lang w:val="ru-RU" w:eastAsia="ru-RU"/>
              </w:rPr>
              <w:t xml:space="preserve"> </w:t>
            </w:r>
            <w:r w:rsidRPr="005E5C17">
              <w:rPr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0D112E" w:rsidRPr="00387207" w:rsidRDefault="000D112E" w:rsidP="00FA46E1">
      <w:pPr>
        <w:rPr>
          <w:lang w:val="en-US"/>
        </w:rPr>
      </w:pPr>
    </w:p>
    <w:p w:rsidR="00D611B2" w:rsidRPr="00387207" w:rsidRDefault="00802DC2" w:rsidP="00802DC2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</w:pPr>
      <w:r w:rsidRPr="00387207">
        <w:rPr>
          <w:lang w:val="en-US"/>
        </w:rPr>
        <w:t xml:space="preserve"> </w:t>
      </w:r>
    </w:p>
    <w:p w:rsidR="007B25B2" w:rsidRPr="00387207" w:rsidRDefault="007B25B2" w:rsidP="00802DC2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</w:pPr>
    </w:p>
    <w:p w:rsidR="007B25B2" w:rsidRPr="00387207" w:rsidRDefault="007B25B2" w:rsidP="00802DC2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</w:pPr>
    </w:p>
    <w:p w:rsidR="007B25B2" w:rsidRPr="00387207" w:rsidRDefault="007B25B2" w:rsidP="00413955">
      <w:pPr>
        <w:shd w:val="clear" w:color="auto" w:fill="FFFFFF"/>
        <w:tabs>
          <w:tab w:val="left" w:leader="underscore" w:pos="7416"/>
          <w:tab w:val="left" w:leader="underscore" w:pos="8251"/>
        </w:tabs>
      </w:pPr>
    </w:p>
    <w:sectPr w:rsidR="007B25B2" w:rsidRPr="00387207" w:rsidSect="00C153C8">
      <w:footerReference w:type="default" r:id="rId7"/>
      <w:pgSz w:w="11909" w:h="16834" w:code="9"/>
      <w:pgMar w:top="567" w:right="427" w:bottom="567" w:left="1276" w:header="567" w:footer="9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29" w:rsidRDefault="00982B29">
      <w:r>
        <w:separator/>
      </w:r>
    </w:p>
  </w:endnote>
  <w:endnote w:type="continuationSeparator" w:id="1">
    <w:p w:rsidR="00982B29" w:rsidRDefault="0098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F0" w:rsidRDefault="008C25F0">
    <w:pPr>
      <w:pStyle w:val="a5"/>
      <w:tabs>
        <w:tab w:val="clear" w:pos="9355"/>
        <w:tab w:val="center" w:pos="4840"/>
        <w:tab w:val="right" w:pos="9639"/>
      </w:tabs>
      <w:spacing w:before="60"/>
      <w:ind w:left="57" w:right="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29" w:rsidRDefault="00982B29">
      <w:r>
        <w:separator/>
      </w:r>
    </w:p>
  </w:footnote>
  <w:footnote w:type="continuationSeparator" w:id="1">
    <w:p w:rsidR="00982B29" w:rsidRDefault="0098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C8AC4"/>
    <w:lvl w:ilvl="0">
      <w:numFmt w:val="bullet"/>
      <w:lvlText w:val="*"/>
      <w:lvlJc w:val="left"/>
    </w:lvl>
  </w:abstractNum>
  <w:abstractNum w:abstractNumId="1">
    <w:nsid w:val="09884F51"/>
    <w:multiLevelType w:val="singleLevel"/>
    <w:tmpl w:val="1812EA66"/>
    <w:lvl w:ilvl="0">
      <w:start w:val="1"/>
      <w:numFmt w:val="decimal"/>
      <w:lvlText w:val="9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DF76A68"/>
    <w:multiLevelType w:val="singleLevel"/>
    <w:tmpl w:val="CBB4500E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240045D7"/>
    <w:multiLevelType w:val="singleLevel"/>
    <w:tmpl w:val="1E14365C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36191848"/>
    <w:multiLevelType w:val="hybridMultilevel"/>
    <w:tmpl w:val="7E5C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0B4"/>
    <w:multiLevelType w:val="hybridMultilevel"/>
    <w:tmpl w:val="0DC6ABF8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D6C1B"/>
    <w:multiLevelType w:val="singleLevel"/>
    <w:tmpl w:val="095A3AA2"/>
    <w:lvl w:ilvl="0">
      <w:start w:val="1"/>
      <w:numFmt w:val="decimal"/>
      <w:lvlText w:val="3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C3E4739"/>
    <w:multiLevelType w:val="singleLevel"/>
    <w:tmpl w:val="1BC6FAC4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403A36AD"/>
    <w:multiLevelType w:val="hybridMultilevel"/>
    <w:tmpl w:val="9752C6FC"/>
    <w:lvl w:ilvl="0" w:tplc="11206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8F57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9765FD7"/>
    <w:multiLevelType w:val="singleLevel"/>
    <w:tmpl w:val="07AA45A6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5BCC6A37"/>
    <w:multiLevelType w:val="singleLevel"/>
    <w:tmpl w:val="FA5062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65E95770"/>
    <w:multiLevelType w:val="singleLevel"/>
    <w:tmpl w:val="4CE4390C"/>
    <w:lvl w:ilvl="0">
      <w:start w:val="3"/>
      <w:numFmt w:val="decimal"/>
      <w:lvlText w:val="3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3">
    <w:nsid w:val="670E4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914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E319C"/>
    <w:multiLevelType w:val="singleLevel"/>
    <w:tmpl w:val="EDDE13E6"/>
    <w:lvl w:ilvl="0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6B0454D5"/>
    <w:multiLevelType w:val="hybridMultilevel"/>
    <w:tmpl w:val="7B947346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F6E9F"/>
    <w:multiLevelType w:val="singleLevel"/>
    <w:tmpl w:val="2C087968"/>
    <w:lvl w:ilvl="0">
      <w:start w:val="3"/>
      <w:numFmt w:val="decimal"/>
      <w:lvlText w:val="10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8">
    <w:nsid w:val="6B8A4FAD"/>
    <w:multiLevelType w:val="singleLevel"/>
    <w:tmpl w:val="C424452C"/>
    <w:lvl w:ilvl="0">
      <w:start w:val="1"/>
      <w:numFmt w:val="decimal"/>
      <w:lvlText w:val="8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6B712CF"/>
    <w:multiLevelType w:val="singleLevel"/>
    <w:tmpl w:val="68365B60"/>
    <w:lvl w:ilvl="0">
      <w:start w:val="1"/>
      <w:numFmt w:val="decimal"/>
      <w:lvlText w:val="10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B1E6E6D"/>
    <w:multiLevelType w:val="hybridMultilevel"/>
    <w:tmpl w:val="450E843E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8.2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9"/>
  </w:num>
  <w:num w:numId="14">
    <w:abstractNumId w:val="17"/>
  </w:num>
  <w:num w:numId="15">
    <w:abstractNumId w:val="5"/>
  </w:num>
  <w:num w:numId="16">
    <w:abstractNumId w:val="20"/>
  </w:num>
  <w:num w:numId="17">
    <w:abstractNumId w:val="16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B7297"/>
    <w:rsid w:val="000022E3"/>
    <w:rsid w:val="000201D0"/>
    <w:rsid w:val="00025741"/>
    <w:rsid w:val="00036031"/>
    <w:rsid w:val="00054640"/>
    <w:rsid w:val="0006060C"/>
    <w:rsid w:val="00076727"/>
    <w:rsid w:val="00082559"/>
    <w:rsid w:val="00097D66"/>
    <w:rsid w:val="000A5075"/>
    <w:rsid w:val="000D112E"/>
    <w:rsid w:val="0011567D"/>
    <w:rsid w:val="00121515"/>
    <w:rsid w:val="00123450"/>
    <w:rsid w:val="00130134"/>
    <w:rsid w:val="00130649"/>
    <w:rsid w:val="00133361"/>
    <w:rsid w:val="001367F6"/>
    <w:rsid w:val="00144381"/>
    <w:rsid w:val="0017415D"/>
    <w:rsid w:val="00180C5E"/>
    <w:rsid w:val="00183A09"/>
    <w:rsid w:val="00192BD4"/>
    <w:rsid w:val="001A2A66"/>
    <w:rsid w:val="001B1FB1"/>
    <w:rsid w:val="001B2555"/>
    <w:rsid w:val="001E5119"/>
    <w:rsid w:val="001F37AA"/>
    <w:rsid w:val="00206105"/>
    <w:rsid w:val="00206A66"/>
    <w:rsid w:val="00221F61"/>
    <w:rsid w:val="00234C25"/>
    <w:rsid w:val="00237416"/>
    <w:rsid w:val="00253070"/>
    <w:rsid w:val="0025632C"/>
    <w:rsid w:val="00260C16"/>
    <w:rsid w:val="002828E0"/>
    <w:rsid w:val="00295457"/>
    <w:rsid w:val="00297CF7"/>
    <w:rsid w:val="002B6D9E"/>
    <w:rsid w:val="002B7B1B"/>
    <w:rsid w:val="002C5114"/>
    <w:rsid w:val="002D2B29"/>
    <w:rsid w:val="002D5CFD"/>
    <w:rsid w:val="00320D04"/>
    <w:rsid w:val="0033579B"/>
    <w:rsid w:val="00335BE4"/>
    <w:rsid w:val="003363FF"/>
    <w:rsid w:val="0036142B"/>
    <w:rsid w:val="00371EA2"/>
    <w:rsid w:val="00374184"/>
    <w:rsid w:val="003830C9"/>
    <w:rsid w:val="00387207"/>
    <w:rsid w:val="00393F31"/>
    <w:rsid w:val="003B1009"/>
    <w:rsid w:val="003B4795"/>
    <w:rsid w:val="003B4CBD"/>
    <w:rsid w:val="003C0CF7"/>
    <w:rsid w:val="003C21F2"/>
    <w:rsid w:val="003F17D1"/>
    <w:rsid w:val="0041353E"/>
    <w:rsid w:val="00413955"/>
    <w:rsid w:val="004342AF"/>
    <w:rsid w:val="00440E2E"/>
    <w:rsid w:val="00441D62"/>
    <w:rsid w:val="00447DB9"/>
    <w:rsid w:val="004512C8"/>
    <w:rsid w:val="00464AC3"/>
    <w:rsid w:val="00477671"/>
    <w:rsid w:val="00477E23"/>
    <w:rsid w:val="00487750"/>
    <w:rsid w:val="00490984"/>
    <w:rsid w:val="00490AD1"/>
    <w:rsid w:val="004A71C3"/>
    <w:rsid w:val="004B2C36"/>
    <w:rsid w:val="004B3D8A"/>
    <w:rsid w:val="004C5492"/>
    <w:rsid w:val="004C68DB"/>
    <w:rsid w:val="004C6A8B"/>
    <w:rsid w:val="004D7085"/>
    <w:rsid w:val="004D794B"/>
    <w:rsid w:val="004E34DA"/>
    <w:rsid w:val="004E360A"/>
    <w:rsid w:val="00507822"/>
    <w:rsid w:val="00523CE2"/>
    <w:rsid w:val="005430A9"/>
    <w:rsid w:val="005505A1"/>
    <w:rsid w:val="0055431B"/>
    <w:rsid w:val="005600FB"/>
    <w:rsid w:val="00584DEE"/>
    <w:rsid w:val="00590DDB"/>
    <w:rsid w:val="005927D5"/>
    <w:rsid w:val="00593E31"/>
    <w:rsid w:val="005A2BCF"/>
    <w:rsid w:val="005C4212"/>
    <w:rsid w:val="005D39AA"/>
    <w:rsid w:val="005E5C17"/>
    <w:rsid w:val="0062312F"/>
    <w:rsid w:val="006453BF"/>
    <w:rsid w:val="00654A64"/>
    <w:rsid w:val="00675C15"/>
    <w:rsid w:val="00685041"/>
    <w:rsid w:val="0069175E"/>
    <w:rsid w:val="00691E7F"/>
    <w:rsid w:val="006C4930"/>
    <w:rsid w:val="006E799B"/>
    <w:rsid w:val="006F116D"/>
    <w:rsid w:val="006F45AD"/>
    <w:rsid w:val="007322D2"/>
    <w:rsid w:val="00763DFE"/>
    <w:rsid w:val="00767F6D"/>
    <w:rsid w:val="0077507A"/>
    <w:rsid w:val="007A3074"/>
    <w:rsid w:val="007B25B2"/>
    <w:rsid w:val="007C1E76"/>
    <w:rsid w:val="007D2E56"/>
    <w:rsid w:val="007E1061"/>
    <w:rsid w:val="007E3E01"/>
    <w:rsid w:val="00802DC2"/>
    <w:rsid w:val="00806C66"/>
    <w:rsid w:val="00817F20"/>
    <w:rsid w:val="00820175"/>
    <w:rsid w:val="00840A3D"/>
    <w:rsid w:val="0084663C"/>
    <w:rsid w:val="008A7795"/>
    <w:rsid w:val="008C25F0"/>
    <w:rsid w:val="008C4996"/>
    <w:rsid w:val="00901D39"/>
    <w:rsid w:val="00922B1B"/>
    <w:rsid w:val="0094151A"/>
    <w:rsid w:val="009438B7"/>
    <w:rsid w:val="009446EA"/>
    <w:rsid w:val="00963C5D"/>
    <w:rsid w:val="00982B29"/>
    <w:rsid w:val="009A472D"/>
    <w:rsid w:val="009C34B9"/>
    <w:rsid w:val="009E77FC"/>
    <w:rsid w:val="00A015ED"/>
    <w:rsid w:val="00A01930"/>
    <w:rsid w:val="00A114F7"/>
    <w:rsid w:val="00A17A86"/>
    <w:rsid w:val="00A20A7C"/>
    <w:rsid w:val="00A35ABA"/>
    <w:rsid w:val="00A36F12"/>
    <w:rsid w:val="00A60315"/>
    <w:rsid w:val="00A64C03"/>
    <w:rsid w:val="00A73E5F"/>
    <w:rsid w:val="00A9597C"/>
    <w:rsid w:val="00AA092A"/>
    <w:rsid w:val="00AA40CA"/>
    <w:rsid w:val="00AB5C1F"/>
    <w:rsid w:val="00AE45C6"/>
    <w:rsid w:val="00B116EE"/>
    <w:rsid w:val="00B22073"/>
    <w:rsid w:val="00B34749"/>
    <w:rsid w:val="00B35553"/>
    <w:rsid w:val="00B56EA1"/>
    <w:rsid w:val="00B61A5E"/>
    <w:rsid w:val="00B65910"/>
    <w:rsid w:val="00B72E49"/>
    <w:rsid w:val="00B742DF"/>
    <w:rsid w:val="00B8290E"/>
    <w:rsid w:val="00B845E1"/>
    <w:rsid w:val="00B85CDF"/>
    <w:rsid w:val="00BA512B"/>
    <w:rsid w:val="00BB1F05"/>
    <w:rsid w:val="00BC34F4"/>
    <w:rsid w:val="00BC7BF5"/>
    <w:rsid w:val="00BD05C1"/>
    <w:rsid w:val="00BD2518"/>
    <w:rsid w:val="00BE4EF5"/>
    <w:rsid w:val="00C00B0E"/>
    <w:rsid w:val="00C153C8"/>
    <w:rsid w:val="00C443D8"/>
    <w:rsid w:val="00C55BBD"/>
    <w:rsid w:val="00C74D78"/>
    <w:rsid w:val="00CD07E1"/>
    <w:rsid w:val="00CE1666"/>
    <w:rsid w:val="00CE2205"/>
    <w:rsid w:val="00D02821"/>
    <w:rsid w:val="00D10354"/>
    <w:rsid w:val="00D120FC"/>
    <w:rsid w:val="00D30CE7"/>
    <w:rsid w:val="00D37CB8"/>
    <w:rsid w:val="00D45095"/>
    <w:rsid w:val="00D545FD"/>
    <w:rsid w:val="00D54D3A"/>
    <w:rsid w:val="00D5732C"/>
    <w:rsid w:val="00D575F8"/>
    <w:rsid w:val="00D57B45"/>
    <w:rsid w:val="00D6005C"/>
    <w:rsid w:val="00D611B2"/>
    <w:rsid w:val="00D948B4"/>
    <w:rsid w:val="00D97128"/>
    <w:rsid w:val="00DA734F"/>
    <w:rsid w:val="00DB215A"/>
    <w:rsid w:val="00DB3805"/>
    <w:rsid w:val="00DC484E"/>
    <w:rsid w:val="00DD0A52"/>
    <w:rsid w:val="00DD1121"/>
    <w:rsid w:val="00DE38DF"/>
    <w:rsid w:val="00DE62B9"/>
    <w:rsid w:val="00DF0C2D"/>
    <w:rsid w:val="00E0356D"/>
    <w:rsid w:val="00E06C0D"/>
    <w:rsid w:val="00E10DC4"/>
    <w:rsid w:val="00E16AC6"/>
    <w:rsid w:val="00E3247D"/>
    <w:rsid w:val="00E458D1"/>
    <w:rsid w:val="00E75399"/>
    <w:rsid w:val="00E82BC6"/>
    <w:rsid w:val="00E9253B"/>
    <w:rsid w:val="00EA2656"/>
    <w:rsid w:val="00EA6E93"/>
    <w:rsid w:val="00EB5ADA"/>
    <w:rsid w:val="00ED17D2"/>
    <w:rsid w:val="00ED59D7"/>
    <w:rsid w:val="00EF29B1"/>
    <w:rsid w:val="00F014D7"/>
    <w:rsid w:val="00F055B6"/>
    <w:rsid w:val="00F107C8"/>
    <w:rsid w:val="00F12BCD"/>
    <w:rsid w:val="00F14A2B"/>
    <w:rsid w:val="00F1692B"/>
    <w:rsid w:val="00F27B45"/>
    <w:rsid w:val="00F31E5C"/>
    <w:rsid w:val="00F324B5"/>
    <w:rsid w:val="00F51E5F"/>
    <w:rsid w:val="00F5302A"/>
    <w:rsid w:val="00F8480F"/>
    <w:rsid w:val="00FA46E1"/>
    <w:rsid w:val="00FA5A9D"/>
    <w:rsid w:val="00FB2F1D"/>
    <w:rsid w:val="00FB7297"/>
    <w:rsid w:val="00FC16E3"/>
    <w:rsid w:val="00FD6B4F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112E"/>
    <w:pPr>
      <w:keepNext/>
      <w:autoSpaceDE/>
      <w:autoSpaceDN/>
      <w:adjustRightInd/>
      <w:spacing w:line="300" w:lineRule="auto"/>
      <w:ind w:left="2694" w:hanging="2654"/>
      <w:jc w:val="both"/>
      <w:outlineLvl w:val="0"/>
    </w:pPr>
    <w:rPr>
      <w:b/>
      <w:snapToGrid w:val="0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06A6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206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06A66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6">
    <w:name w:val="header"/>
    <w:basedOn w:val="a"/>
    <w:rsid w:val="00192BD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64C03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5A2BCF"/>
    <w:rPr>
      <w:sz w:val="16"/>
      <w:szCs w:val="16"/>
    </w:rPr>
  </w:style>
  <w:style w:type="paragraph" w:styleId="a9">
    <w:name w:val="annotation text"/>
    <w:basedOn w:val="a"/>
    <w:semiHidden/>
    <w:rsid w:val="005A2BCF"/>
  </w:style>
  <w:style w:type="paragraph" w:styleId="aa">
    <w:name w:val="annotation subject"/>
    <w:basedOn w:val="a9"/>
    <w:next w:val="a9"/>
    <w:semiHidden/>
    <w:rsid w:val="005A2BCF"/>
    <w:rPr>
      <w:b/>
      <w:bCs/>
    </w:rPr>
  </w:style>
  <w:style w:type="paragraph" w:styleId="2">
    <w:name w:val="Body Text 2"/>
    <w:basedOn w:val="a"/>
    <w:link w:val="20"/>
    <w:rsid w:val="00A17A86"/>
    <w:pPr>
      <w:widowControl/>
      <w:autoSpaceDE/>
      <w:autoSpaceDN/>
      <w:adjustRightInd/>
      <w:spacing w:line="312" w:lineRule="auto"/>
    </w:pPr>
    <w:rPr>
      <w:sz w:val="24"/>
      <w:lang/>
    </w:rPr>
  </w:style>
  <w:style w:type="character" w:customStyle="1" w:styleId="20">
    <w:name w:val="Основной текст 2 Знак"/>
    <w:link w:val="2"/>
    <w:rsid w:val="00A17A86"/>
    <w:rPr>
      <w:sz w:val="24"/>
    </w:rPr>
  </w:style>
  <w:style w:type="paragraph" w:styleId="3">
    <w:name w:val="Body Text Indent 3"/>
    <w:basedOn w:val="a"/>
    <w:link w:val="30"/>
    <w:rsid w:val="000D112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0D112E"/>
    <w:rPr>
      <w:sz w:val="16"/>
      <w:szCs w:val="16"/>
    </w:rPr>
  </w:style>
  <w:style w:type="character" w:customStyle="1" w:styleId="10">
    <w:name w:val="Заголовок 1 Знак"/>
    <w:link w:val="1"/>
    <w:rsid w:val="000D112E"/>
    <w:rPr>
      <w:b/>
      <w:snapToGrid w:val="0"/>
      <w:sz w:val="24"/>
    </w:rPr>
  </w:style>
  <w:style w:type="paragraph" w:styleId="ab">
    <w:name w:val="Normal (Web)"/>
    <w:basedOn w:val="a"/>
    <w:uiPriority w:val="99"/>
    <w:unhideWhenUsed/>
    <w:rsid w:val="0080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02DC2"/>
    <w:rPr>
      <w:b/>
      <w:bCs/>
    </w:rPr>
  </w:style>
  <w:style w:type="paragraph" w:styleId="ad">
    <w:name w:val="Subtitle"/>
    <w:basedOn w:val="a"/>
    <w:next w:val="a"/>
    <w:link w:val="ae"/>
    <w:qFormat/>
    <w:rsid w:val="00D120FC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e">
    <w:name w:val="Подзаголовок Знак"/>
    <w:link w:val="ad"/>
    <w:rsid w:val="00D120F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№03-А-06</vt:lpstr>
    </vt:vector>
  </TitlesOfParts>
  <Company>VNIIST-D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№03-А-06</dc:title>
  <dc:subject/>
  <dc:creator>Antoni</dc:creator>
  <cp:keywords/>
  <dc:description/>
  <cp:lastModifiedBy>Admin</cp:lastModifiedBy>
  <cp:revision>2</cp:revision>
  <cp:lastPrinted>2010-08-24T05:03:00Z</cp:lastPrinted>
  <dcterms:created xsi:type="dcterms:W3CDTF">2013-12-20T04:19:00Z</dcterms:created>
  <dcterms:modified xsi:type="dcterms:W3CDTF">2013-12-20T04:19:00Z</dcterms:modified>
</cp:coreProperties>
</file>